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AF" w:rsidRDefault="00A627AF" w:rsidP="00A627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ние № 26</w:t>
      </w:r>
    </w:p>
    <w:p w:rsidR="00A627AF" w:rsidRDefault="00A627AF" w:rsidP="00A627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27AF" w:rsidRDefault="00A627AF" w:rsidP="00A627AF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A627AF" w:rsidRDefault="00A627AF" w:rsidP="00A627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27AF" w:rsidRDefault="00A627AF" w:rsidP="00A627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627AF" w:rsidRDefault="00A627AF" w:rsidP="00A627AF"/>
    <w:p w:rsidR="00A627AF" w:rsidRDefault="00A627AF" w:rsidP="00A627AF">
      <w:pPr>
        <w:pStyle w:val="OEM"/>
      </w:pPr>
      <w:r>
        <w:t xml:space="preserve">                                                                    </w:t>
      </w:r>
    </w:p>
    <w:tbl>
      <w:tblPr>
        <w:tblStyle w:val="a5"/>
        <w:tblW w:w="0" w:type="auto"/>
        <w:tblInd w:w="9889" w:type="dxa"/>
        <w:tblLook w:val="04A0" w:firstRow="1" w:lastRow="0" w:firstColumn="1" w:lastColumn="0" w:noHBand="0" w:noVBand="1"/>
      </w:tblPr>
      <w:tblGrid>
        <w:gridCol w:w="4897"/>
      </w:tblGrid>
      <w:tr w:rsidR="00A627AF" w:rsidTr="00A627AF"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OEM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размещении (дата  и учетный  номер)    сведений о контрольном (надзорном) мероприятии в едином  реестре контрольных       (надзорных)  мероприятий, QR-код         </w:t>
            </w:r>
          </w:p>
        </w:tc>
      </w:tr>
    </w:tbl>
    <w:p w:rsidR="00A627AF" w:rsidRDefault="00A627AF" w:rsidP="00A627AF">
      <w:pPr>
        <w:pStyle w:val="OEM"/>
      </w:pPr>
    </w:p>
    <w:p w:rsidR="00A627AF" w:rsidRDefault="00A627AF" w:rsidP="00A627AF"/>
    <w:p w:rsidR="00A627AF" w:rsidRDefault="00A627AF" w:rsidP="00A627AF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A627AF" w:rsidRDefault="00A627AF" w:rsidP="00A627AF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A627AF" w:rsidRDefault="00A627AF" w:rsidP="00A627AF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A627AF" w:rsidRDefault="00A627AF" w:rsidP="00A627AF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A627AF" w:rsidRDefault="00A627AF" w:rsidP="00A627AF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пожарного надзора на объектах применения специальных сценических эффектов, пиротехнических изделий</w:t>
      </w:r>
    </w:p>
    <w:p w:rsidR="00A627AF" w:rsidRDefault="00A627AF" w:rsidP="00A627AF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огневых эффектов при проведении концертных и спортивных мероприятий с массовым пребыванием людей</w:t>
      </w:r>
    </w:p>
    <w:p w:rsidR="00A627AF" w:rsidRDefault="00A627AF" w:rsidP="00A627AF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зданиях и сооружениях</w:t>
      </w:r>
    </w:p>
    <w:p w:rsidR="00A627AF" w:rsidRDefault="00A627AF" w:rsidP="00A627AF"/>
    <w:p w:rsidR="00A627AF" w:rsidRDefault="00A627AF" w:rsidP="00A627AF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  <w:sz w:val="24"/>
          <w:szCs w:val="24"/>
        </w:rPr>
        <w:t>1. Наименование вида федерального   государственного  контроля (надзора), включенного в  единый реестр видов федерального государственного контроля (надзора):_____________________________________________________________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627AF" w:rsidRDefault="00A627AF" w:rsidP="00A627AF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A627AF" w:rsidRDefault="00A627AF" w:rsidP="00A627AF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нормативного правового акта   об утверждении формы проверочного листа (списка контрольных вопросов, ответы на которые свидетельствуют о соблюдении или    несоблюдении   контролируемым   лицом   обязательных требований),   применяемого должностными лицами   органов   государственного   пожарного надзора МЧС России   при  осуществлении федерального государственного пожарного надзора (далее - проверочный лист): 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627AF" w:rsidRDefault="00A627AF" w:rsidP="00A627AF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A627AF" w:rsidRDefault="00A627AF" w:rsidP="00A627AF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27AF" w:rsidRDefault="00A627AF" w:rsidP="00A627AF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A627AF" w:rsidRDefault="00A627AF" w:rsidP="00A627AF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4. Объект федерального государственного   контроля (надзора),   в отношении которого проводится контрольное (надзорное) мероприятие:______________________________________________________________________________________________________________________________________________________________________________________________________________________________________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7AF" w:rsidRDefault="00A627AF" w:rsidP="00A627AF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   его идентификационный номер налогоплательщика   и (или) основной   государственный регистрационный номер индивидуального предпринимателя, адрес   регистрации по месту жительства (пребывания) гражданина или индивидуального предпринимателя,   наименование юридического лица,   его   идентификационный   номер налогоплательщика и (или) основной государственный регистрационный номер, адрес юридического лица  в пределах места нахождения юридического лица (его филиалов, представительств, обособленных структурных подразделений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контролируемыми лицами:______________________________________________________________________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27AF" w:rsidRDefault="00A627AF" w:rsidP="00A627AF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A627AF" w:rsidRDefault="00A627AF" w:rsidP="00A627AF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а) проведения контрольного (надзорного) мероприятия с заполнением проверочного листа:___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27AF" w:rsidRDefault="00A627AF" w:rsidP="00A627AF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A627AF" w:rsidRDefault="00A627AF" w:rsidP="00A627AF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проведении контрольного   (надзорного) мероприятия, подписанного уполномоченным должностным лицом контрольного (надзорного) органа:______________________________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627AF" w:rsidRDefault="00A627AF" w:rsidP="00A627AF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A627AF" w:rsidRDefault="00A627AF" w:rsidP="00A627AF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27AF" w:rsidRDefault="00A627AF" w:rsidP="00A627AF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A627AF" w:rsidRDefault="00A627AF" w:rsidP="00A627AF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лица(лиц) контрольного (надзорного) органа, в должностные   обязанности   которого(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соответствии с положением о виде   федерального государственного   контроля   (надзора),    должностным(и) регламентом(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инструкцией(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федерального государственного   контроля (надзора), в том числе проведение контрольных   (надзорных) мероприятий, проводящего(их) контрольное (надзорное) мероприятие и заполняющего(их) проверочный лист:____________________________________________________________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627AF" w:rsidRDefault="00A627AF" w:rsidP="00A627AF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7AF" w:rsidRDefault="00A627AF" w:rsidP="00A627AF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27AF" w:rsidRDefault="00A627AF" w:rsidP="00A627AF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A627AF" w:rsidRDefault="00A627AF" w:rsidP="00A627AF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обязательных требований,   ответы на которые свидетельствуют о соблюдении или несоблюдении контролируемым лицом обязательных требований:</w:t>
      </w:r>
    </w:p>
    <w:p w:rsidR="00A627AF" w:rsidRDefault="00A627AF" w:rsidP="00A627AF">
      <w:pPr>
        <w:pStyle w:val="OEM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5644"/>
        <w:gridCol w:w="3005"/>
        <w:gridCol w:w="1146"/>
        <w:gridCol w:w="1190"/>
        <w:gridCol w:w="1560"/>
        <w:gridCol w:w="1478"/>
      </w:tblGrid>
      <w:tr w:rsidR="00A627AF" w:rsidTr="00A627AF"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правовых актов с указанием их структурных единиц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A627AF" w:rsidTr="00A627AF"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27AF" w:rsidRDefault="00A627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27AF" w:rsidRDefault="00A627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27AF" w:rsidRDefault="00A627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27AF" w:rsidRDefault="00A627A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7AF" w:rsidTr="00A627A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Применяются ли в зданиях и сооружениях пиротехнические изделия не выше II класса опасности?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449 Правил противопожарного режима в Российской Федерации, утвержденных постановлением Правительства Российской Федерации от 16.09.2020 № 1479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(далее - ППР)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7AF" w:rsidTr="00A627A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Согласован ли регламент проведения мероприятий с применением специальных сценических эффектов, профессиональных пиротехнических изделий и огневых эффектов с приложением спецификации применяемого оборудования и схемы его размещения с соответствующим органом местного самоуправления не менее чем за 14 календарных дней до дня проведения мероприятия?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450 ППР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7AF" w:rsidTr="00A627A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Имеет ли оборудование применяемых сценических эффектов возможность экстренного дистанционного отключения?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451 ППР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7AF" w:rsidTr="00A627A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Составляет ли радиус опасной зоны применяемых пиротехнических изделий не более 5 метров?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452 ППР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7AF" w:rsidTr="00A627A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Выделена ли опасная зона применяемых пиротехнических изделий специальными утяжеленными барьерными ограждениями ("тяжелый барьер")?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452 ППР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7AF" w:rsidTr="00A627A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Установлены ли пиротехнические изделия с учетом радиуса опасных зон применяемых изделий?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452 ППР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7AF" w:rsidTr="00A627A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Установлены ли специальные сценические эффекты, профессиональные пиротехнические изделия и огневые эффекты на жестко закрепленных площадках или площадках, устойчивость которых обеспечивается за счет большой площади опоры и (или) веса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предотвращения их падения и (или) опрокидывания?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452 ППР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7AF" w:rsidTr="00A627A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Имеют ли места установки специальных сценических эффектов, профессиональных пиротехнических изделий и огневых эффектов покрытие из негорючих материалов или материалов, обработанных огнезащитными составами, с подтверждением качества такой обработки?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452 ППР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7AF" w:rsidTr="00A627A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Эксплуатируется ли применяемое оборудование в строгом соответствии с инструкцией (паспортом на оборудование) предприятия-изготовителя?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453 ППР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7AF" w:rsidTr="00A627A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Организовано ли при проведении мероприятий, а также в период подготовки и монтажа (демонтажа) оборудования специальных сценических эффектов, профессиональных пиротехнических изделий и огневых эффектов не менее 2 пожарных постов для визуального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работой сценических эффектов?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454 ППР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7AF" w:rsidTr="00A627A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 ли каждый из постов для визуального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работой сценических эффектов 2 огнетушителями с минимальным рангом тушения модельного очага пожара 4А, а также покрывалом для изоляции очага возгорания?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454 ППР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7AF" w:rsidTr="00A627A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Назначено ли на период подготовки и проведения мероприятия с применением специальных сценических эффектов, профессиональных пиротехнических изделий и огневых эффектов приказом руководителя ответственное лицо, контролирующее монтаж, демонтаж и процесс эксплуатации указанного оборудования и изделий?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454 ППР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7AF" w:rsidTr="00A627A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применение специальных сценических эффектов при нахождении в опасном радиусе людей?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455 ППР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7AF" w:rsidTr="00A627A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применение специальных сценических эффектов и (или) пиротехнических изделий в зданиях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сооружениях IV, V степени огнестойкости?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455 ППР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7AF" w:rsidTr="00A627A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применение неисправного и поврежденного оборудования для создания специальных сценических эффектов?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455 ППР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7AF" w:rsidTr="00A627A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складирование и (или) хранение пиротехнических изделий, а также баллонов с горючими газами на объекте и на прилегающей к объекту территории (за исключением процедуры подготовки и применения на мероприятии)?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455 ППР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7AF" w:rsidTr="00A627A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Осуществляется ли проверка при подготовке и монтаже специальных сценических эффектов с использованием горючих газов, а также не ранее чем за 2 часа до начала их применения исправности и герметичности оборудования посредством анализа проб воздушной среды?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456 ППР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7AF" w:rsidTr="00A627A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Изготовлены ли временные сценические конструкции (помосты, подиумы и др.) из негорючих материалов или материалов, обработанных огнезащитными составами, с подтверждением качества такой обработки?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457 ППР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7AF" w:rsidTr="00A627A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Исключено ли использование декораций, выполненных из горючих материалов, без огнезащитной обработки?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457 ППР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7AF" w:rsidTr="00A627A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Защищены ли закрытые пространства под сценическими конструкциями (помосты, подиумы и др.) автоматической пожарной сигнализацией с обеспечением информационной совместимости с общей системой автоматической противопожарной защиты объекта?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457 ППР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7AF" w:rsidTr="00A627A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Переведен ли технический персонал приказом руководителя объекта в усиленный режим работы при переводе с автоматического пуска на ручной автоматических систем и установок противопожарной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защиты на период проведения мероприятий с применением специальных сценических эффектов, профессиональных пиротехнических изделий и огневых эффектов, а также регламентных работ по монтажу (демонтажу) соответствующего оборудования и изделий?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458 ППР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27AF" w:rsidTr="00A627AF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4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Реализован ли комплекс дополнительных инженерно-технических и организационных мероприятий, направленных на обеспечение безопасности людей при переводе с автоматического пуска на ручной автоматических систем и установок противопожарной защиты на период проведения мероприятий с применением специальных сценических эффектов, профессиональных пиротехнических изделий и огневых эффектов, а также регламентных работ по монтажу (демонтажу) соответствующего оборудования и изделий?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AF" w:rsidRDefault="00A627AF">
            <w:pPr>
              <w:pStyle w:val="a3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 458 ППР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AF" w:rsidRDefault="00A627A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27AF" w:rsidRDefault="00A627AF" w:rsidP="00A627AF"/>
    <w:p w:rsidR="00A627AF" w:rsidRDefault="00A627AF" w:rsidP="00A627AF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лицо(а),проводившее(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контрольное(надзорное) мероприятие и заполнившее(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A627AF" w:rsidRDefault="00A627AF" w:rsidP="00A627AF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A627AF" w:rsidRDefault="00A627AF" w:rsidP="00A627AF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A627AF" w:rsidRDefault="00A627AF" w:rsidP="00A627AF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A627AF" w:rsidRDefault="00A627AF" w:rsidP="00A627AF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A627AF" w:rsidRDefault="00A627AF" w:rsidP="00A627AF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A627AF" w:rsidRDefault="00A627AF" w:rsidP="00A627AF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E4337C" w:rsidRDefault="00E4337C"/>
    <w:sectPr w:rsidR="00E4337C" w:rsidSect="00A62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AF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627AF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627AF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A627AF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A627AF"/>
    <w:pPr>
      <w:jc w:val="center"/>
    </w:pPr>
  </w:style>
  <w:style w:type="table" w:styleId="a5">
    <w:name w:val="Table Grid"/>
    <w:basedOn w:val="a1"/>
    <w:uiPriority w:val="59"/>
    <w:rsid w:val="00A627AF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627AF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A627AF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A627AF"/>
    <w:pPr>
      <w:jc w:val="center"/>
    </w:pPr>
  </w:style>
  <w:style w:type="table" w:styleId="a5">
    <w:name w:val="Table Grid"/>
    <w:basedOn w:val="a1"/>
    <w:uiPriority w:val="59"/>
    <w:rsid w:val="00A627AF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2022-03-18T04:34:00Z</dcterms:created>
  <dcterms:modified xsi:type="dcterms:W3CDTF">2022-03-18T04:40:00Z</dcterms:modified>
</cp:coreProperties>
</file>