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3" w:rsidRPr="0003451C" w:rsidRDefault="00B469A3" w:rsidP="00B469A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Приложение № 4</w:t>
      </w:r>
    </w:p>
    <w:p w:rsidR="00B469A3" w:rsidRPr="0003451C" w:rsidRDefault="00B469A3" w:rsidP="00B469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9A3" w:rsidRPr="0003451C" w:rsidRDefault="00B469A3" w:rsidP="00B469A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451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3451C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03451C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B469A3" w:rsidRPr="0003451C" w:rsidRDefault="00B469A3" w:rsidP="00B469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9A3" w:rsidRPr="0003451C" w:rsidRDefault="00B469A3" w:rsidP="00B469A3">
      <w:pPr>
        <w:jc w:val="right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Форма</w:t>
      </w:r>
    </w:p>
    <w:p w:rsidR="00B469A3" w:rsidRDefault="00B469A3" w:rsidP="00B469A3">
      <w:pPr>
        <w:jc w:val="right"/>
      </w:pP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B469A3" w:rsidTr="008B4671">
        <w:tc>
          <w:tcPr>
            <w:tcW w:w="5607" w:type="dxa"/>
          </w:tcPr>
          <w:p w:rsidR="00B469A3" w:rsidRDefault="00B469A3" w:rsidP="008B4671">
            <w:pPr>
              <w:ind w:firstLine="0"/>
            </w:pP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мер) сведений о контрольном (надзорном) мероприятии в едином реестре контрольных (надзорных</w:t>
            </w:r>
            <w:proofErr w:type="gramStart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</w:t>
            </w:r>
            <w:r w:rsidRPr="00DD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B469A3" w:rsidRDefault="00B469A3" w:rsidP="00B469A3"/>
    <w:p w:rsidR="00B469A3" w:rsidRPr="0003451C" w:rsidRDefault="00B469A3" w:rsidP="00B469A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469A3" w:rsidRPr="0003451C" w:rsidRDefault="00B469A3" w:rsidP="00B469A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451C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B469A3" w:rsidRPr="0003451C" w:rsidRDefault="00B469A3" w:rsidP="00B469A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03451C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03451C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B469A3" w:rsidRPr="0003451C" w:rsidRDefault="00B469A3" w:rsidP="00B469A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B469A3" w:rsidRPr="0003451C" w:rsidRDefault="00B469A3" w:rsidP="00B469A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пожарного надзора на объектах культурно-просветительных и зрелищных учреждений</w:t>
      </w:r>
    </w:p>
    <w:p w:rsidR="00B469A3" w:rsidRPr="0003451C" w:rsidRDefault="00B469A3" w:rsidP="00B469A3">
      <w:pPr>
        <w:rPr>
          <w:rFonts w:ascii="Times New Roman" w:hAnsi="Times New Roman" w:cs="Times New Roman"/>
          <w:sz w:val="24"/>
          <w:szCs w:val="24"/>
        </w:rPr>
      </w:pP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(надзора), включенного в 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51C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451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</w:t>
      </w:r>
      <w:r>
        <w:rPr>
          <w:rFonts w:ascii="Times New Roman" w:hAnsi="Times New Roman" w:cs="Times New Roman"/>
          <w:sz w:val="24"/>
          <w:szCs w:val="24"/>
        </w:rPr>
        <w:t xml:space="preserve">ормативного правового акта   об </w:t>
      </w:r>
      <w:r w:rsidRPr="0003451C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03451C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03451C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03451C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69A3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03451C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03451C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03451C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Pr="0003451C">
        <w:rPr>
          <w:rFonts w:ascii="Times New Roman" w:hAnsi="Times New Roman" w:cs="Times New Roman"/>
          <w:sz w:val="24"/>
          <w:szCs w:val="24"/>
        </w:rPr>
        <w:lastRenderedPageBreak/>
        <w:t>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03451C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03451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03451C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03451C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ительств, обособленных </w:t>
      </w:r>
      <w:r w:rsidRPr="0003451C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03451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3451C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3451C">
        <w:rPr>
          <w:rFonts w:ascii="Times New Roman" w:hAnsi="Times New Roman" w:cs="Times New Roman"/>
          <w:sz w:val="24"/>
          <w:szCs w:val="24"/>
        </w:rPr>
        <w:t xml:space="preserve"> контролируемыми лицами: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03451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451C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заполнением проверочного листа: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03451C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контрольного (надзорного) органа: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03451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3451C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03451C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03451C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451C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03451C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мероприятий, проводящего(их) контрольное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51C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451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469A3" w:rsidRPr="0003451C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469A3" w:rsidRPr="00B469A3" w:rsidRDefault="00B469A3" w:rsidP="00B469A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03451C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B469A3" w:rsidRDefault="00B469A3" w:rsidP="00B469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862"/>
        <w:gridCol w:w="3242"/>
        <w:gridCol w:w="870"/>
        <w:gridCol w:w="1131"/>
        <w:gridCol w:w="1579"/>
        <w:gridCol w:w="1464"/>
      </w:tblGrid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Разработаны ли план эвакуации музейных предметов и других ценностей из музея (картинной галереи и др.), а также план эвакуации животных из цирка (зоопарка и др.) в случае пожара?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93 Правил противоп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становлением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Российской Федерации от 16.09.2020 № 1479</w:t>
            </w:r>
            <w:r w:rsidRPr="000345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Соединены ли между собой в ряды и прочно креплены к полу кресла и стулья в зрительных залах и на трибунах культурно-просветительных и зрелищных учреждений (за исключением: лож с количеством мест не более 12 при наличии самостоятельного выхода из ложи на путь эвак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ации или к эвакуационному выходу, а также в зрительных залах с количеством мест не более 200 при обязательном соединении</w:t>
            </w:r>
            <w:proofErr w:type="gram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 стульев в ряду между собой)?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94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Обработаны ли деревянные и иные конструкции сценической коробки, выполненные из горючих материалов (колосники, подвесные мостики, рабочие галереи и др.), горючих декораций, сценического и выставочного оформл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ния, а также драпировки в зрительных и экспозиционных залах огнезащитными составами, внесена ли соотве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ствующая информация в журнал эксплуатации систем противопожарной защиты, включая дату пропитки и срок ее действия?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95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в пределах сценической коро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ки зрелищных учреждений одновременно декораций и сценического оборудования более чем для 2 спектаклей?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96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декораций, бутафории, деревя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вальных и технических этажах под зрительными залами?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96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Обеспечивается ли вокруг планшета сцены при оформл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нии постановок свободный круговой проход шириной не менее 1 метра?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97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Разбираются ли и убираются ли по окончании спектакля все декорации и бутафория со сцены в складские помещ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ния?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97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проведение огневых работ в здании или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оружении во время проведения мероприятий с массовым пребыванием людей?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98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прилож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нием № 1 к ППР, а также покрывал для изоляции очага возгорания и других средств, обеспечивающих тушение таких изделий и горящей на человеке одежды?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98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Нанесена ли на планшет сцены красная линия, указыва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щая границу опускания противопожарного занавеса?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99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Исключено ли выступание декораций и других предметов оформления сцены за красную линию, указывающую гр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ницу опускания противопожарного занавеса?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99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Опущен ли по окончании спектакля (репетиции) против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пожарный занавес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99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Примыкает ли плотно противопожарный занавес к планшету сцены с помощью песочного затвора (эластичной п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душки)?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99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Проведены ли работы по утеплению клапанов дымовых люков в покрытии сцены на зимний период и проведение их проверок на работоспособность (не реже 1 раза в 10 дней)?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100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Оснащены ли объекты защиты вместимостью более 1 тыс. человек, на которых проводятся культурно-просветительные и зрелищные мероприятия, 10 огнетушителями и 10 покрывалами для изоляции очага возгорания либо 20 огнетушителями в соответствии с прилож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нием № 1 ППР, которые могут быть пригодны для тушения фальшфейеров?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101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Оснащены ли объекты защиты вместимостью более 10 тыс. человек, на которых проводятся культу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но-просветительные и зрелищные мероприятия, в целях тушения фальшфейеров дополнительно 4 покрывалами для изоляции очага возгорания либо 2 покрывалами для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изоляции очага возгорания и 2 огнетушителями в соотве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ствии с приложением № 1 к ППР?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101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Информируются ли зрители о мерах пожарной безопасн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сти путем трансляции речевого сообщения либо демо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цией людей при пожаре, команды персонала), направл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ниях эвакуационных путей и выходов, правилах пользов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ния средствами индивидуальной защиты органов дыхания и зрения человека от опасных факторов пожара и перви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ными средствами</w:t>
            </w:r>
            <w:proofErr w:type="gram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 пожаротушения?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102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9A3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Исключено ли закрывание в период проведения меропри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тия входных дверей и дверей эвакуационных выходов на ключ?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102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A3" w:rsidRPr="0003451C" w:rsidRDefault="00B469A3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69A3" w:rsidRPr="0003451C" w:rsidRDefault="00B469A3" w:rsidP="00B469A3">
      <w:pPr>
        <w:rPr>
          <w:rFonts w:ascii="Times New Roman" w:hAnsi="Times New Roman" w:cs="Times New Roman"/>
          <w:sz w:val="24"/>
          <w:szCs w:val="24"/>
        </w:rPr>
      </w:pPr>
    </w:p>
    <w:p w:rsidR="00B469A3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03451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03451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B469A3" w:rsidRPr="0003451C" w:rsidRDefault="00B469A3" w:rsidP="00B469A3"/>
    <w:p w:rsidR="00B469A3" w:rsidRDefault="00B469A3" w:rsidP="00B469A3">
      <w:pPr>
        <w:pStyle w:val="OEM"/>
      </w:pPr>
    </w:p>
    <w:p w:rsidR="00B469A3" w:rsidRDefault="00B469A3" w:rsidP="00B469A3">
      <w:pPr>
        <w:pStyle w:val="OEM"/>
      </w:pPr>
    </w:p>
    <w:p w:rsidR="00B469A3" w:rsidRDefault="00B469A3" w:rsidP="00B469A3">
      <w:pPr>
        <w:pStyle w:val="OEM"/>
      </w:pPr>
      <w:r>
        <w:t xml:space="preserve">_____________________________________   </w:t>
      </w:r>
      <w:r>
        <w:t xml:space="preserve">              </w:t>
      </w:r>
      <w:r>
        <w:t>____________________________</w:t>
      </w:r>
    </w:p>
    <w:p w:rsidR="00B469A3" w:rsidRPr="0003451C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451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451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469A3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469A3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469A3" w:rsidRPr="0003451C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469A3" w:rsidRPr="0003451C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451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451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469A3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469A3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469A3" w:rsidRPr="0003451C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51C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469A3" w:rsidRPr="0003451C" w:rsidRDefault="00B469A3" w:rsidP="00B469A3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451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451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B46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3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469A3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469A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469A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469A3"/>
    <w:pPr>
      <w:jc w:val="center"/>
    </w:pPr>
  </w:style>
  <w:style w:type="table" w:styleId="a5">
    <w:name w:val="Table Grid"/>
    <w:basedOn w:val="a1"/>
    <w:uiPriority w:val="59"/>
    <w:rsid w:val="00B469A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469A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469A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469A3"/>
    <w:pPr>
      <w:jc w:val="center"/>
    </w:pPr>
  </w:style>
  <w:style w:type="table" w:styleId="a5">
    <w:name w:val="Table Grid"/>
    <w:basedOn w:val="a1"/>
    <w:uiPriority w:val="59"/>
    <w:rsid w:val="00B469A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2022-03-17T11:12:00Z</dcterms:created>
  <dcterms:modified xsi:type="dcterms:W3CDTF">2022-03-17T11:15:00Z</dcterms:modified>
</cp:coreProperties>
</file>