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82" w:rsidRPr="007C22A3" w:rsidRDefault="00334082" w:rsidP="00334082">
      <w:pPr>
        <w:jc w:val="right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Приложение № 16</w:t>
      </w:r>
    </w:p>
    <w:p w:rsidR="00334082" w:rsidRPr="007C22A3" w:rsidRDefault="00334082" w:rsidP="0033408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22A3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7C22A3">
        <w:rPr>
          <w:rFonts w:ascii="Times New Roman" w:hAnsi="Times New Roman" w:cs="Times New Roman"/>
          <w:sz w:val="24"/>
          <w:szCs w:val="24"/>
        </w:rPr>
        <w:br/>
        <w:t>приказо</w:t>
      </w:r>
      <w:r>
        <w:rPr>
          <w:rFonts w:ascii="Times New Roman" w:hAnsi="Times New Roman" w:cs="Times New Roman"/>
          <w:sz w:val="24"/>
          <w:szCs w:val="24"/>
        </w:rPr>
        <w:t>м МЧС России</w:t>
      </w:r>
      <w:r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334082" w:rsidRPr="00334082" w:rsidRDefault="00334082" w:rsidP="003340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4082" w:rsidRDefault="00334082" w:rsidP="00334082">
      <w:pPr>
        <w:pStyle w:val="OEM"/>
      </w:pPr>
      <w:r>
        <w:t xml:space="preserve">                                                                    </w:t>
      </w:r>
    </w:p>
    <w:tbl>
      <w:tblPr>
        <w:tblStyle w:val="a5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334082" w:rsidTr="008B4671">
        <w:tc>
          <w:tcPr>
            <w:tcW w:w="5181" w:type="dxa"/>
          </w:tcPr>
          <w:p w:rsidR="00334082" w:rsidRDefault="00334082" w:rsidP="008B4671">
            <w:pPr>
              <w:pStyle w:val="OEM"/>
            </w:pPr>
            <w:r w:rsidRPr="006742B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размещении (дата  и учетный  номер)    сведений о контрольном (надзорном) мероприятии в едином  реестре контрольных       (надзорных)  мероприятий, QR-код         </w:t>
            </w:r>
          </w:p>
        </w:tc>
      </w:tr>
    </w:tbl>
    <w:p w:rsidR="00334082" w:rsidRDefault="00334082" w:rsidP="00334082">
      <w:pPr>
        <w:pStyle w:val="OEM"/>
      </w:pPr>
    </w:p>
    <w:p w:rsidR="00334082" w:rsidRDefault="00334082" w:rsidP="00334082"/>
    <w:p w:rsidR="00334082" w:rsidRPr="007C22A3" w:rsidRDefault="00334082" w:rsidP="00334082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34082" w:rsidRPr="007C22A3" w:rsidRDefault="00334082" w:rsidP="00334082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22A3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334082" w:rsidRPr="007C22A3" w:rsidRDefault="00334082" w:rsidP="00334082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 w:rsidRPr="007C22A3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7C22A3"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334082" w:rsidRPr="007C22A3" w:rsidRDefault="00334082" w:rsidP="00334082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334082" w:rsidRPr="007C22A3" w:rsidRDefault="00334082" w:rsidP="00334082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пожарного надзора на объектах хранения</w:t>
      </w:r>
    </w:p>
    <w:p w:rsidR="00334082" w:rsidRDefault="00334082" w:rsidP="00334082"/>
    <w:p w:rsidR="00334082" w:rsidRPr="00DD4CE7" w:rsidRDefault="00334082" w:rsidP="00334082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D4CE7">
        <w:rPr>
          <w:rFonts w:ascii="Times New Roman" w:hAnsi="Times New Roman" w:cs="Times New Roman"/>
          <w:sz w:val="24"/>
          <w:szCs w:val="24"/>
        </w:rPr>
        <w:t>1. Наименование вида федерального   государственного  контроля (надзора), включенного в  единый 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34082" w:rsidRPr="00DD4CE7" w:rsidRDefault="00334082" w:rsidP="00334082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34082" w:rsidRPr="00DD4CE7" w:rsidRDefault="00334082" w:rsidP="00334082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нормативного правового акта   об 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DD4CE7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DD4CE7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</w:t>
      </w:r>
      <w:r>
        <w:rPr>
          <w:rFonts w:ascii="Times New Roman" w:hAnsi="Times New Roman" w:cs="Times New Roman"/>
          <w:sz w:val="24"/>
          <w:szCs w:val="24"/>
        </w:rPr>
        <w:t xml:space="preserve">ора (далее - проверочный лист): 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4082" w:rsidRPr="00DD4CE7" w:rsidRDefault="00334082" w:rsidP="00334082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4082" w:rsidRPr="00DD4CE7" w:rsidRDefault="00334082" w:rsidP="00334082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34082" w:rsidRDefault="00334082" w:rsidP="00334082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34082" w:rsidRPr="00DD4CE7" w:rsidRDefault="00334082" w:rsidP="00334082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lastRenderedPageBreak/>
        <w:t xml:space="preserve"> 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DD4CE7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082" w:rsidRPr="00DD4CE7" w:rsidRDefault="00334082" w:rsidP="00334082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принимателя,    его </w:t>
      </w:r>
      <w:r w:rsidRPr="00DD4CE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DD4CE7">
        <w:rPr>
          <w:rFonts w:ascii="Times New Roman" w:hAnsi="Times New Roman" w:cs="Times New Roman"/>
          <w:sz w:val="24"/>
          <w:szCs w:val="24"/>
        </w:rPr>
        <w:t>индивидуального предпринимателя, адрес   регистрации 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DD4CE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DD4CE7">
        <w:rPr>
          <w:rFonts w:ascii="Times New Roman" w:hAnsi="Times New Roman" w:cs="Times New Roman"/>
          <w:sz w:val="24"/>
          <w:szCs w:val="24"/>
        </w:rPr>
        <w:t>налогоплательщика и (или) основной государственный регистрационный но</w:t>
      </w:r>
      <w:r>
        <w:rPr>
          <w:rFonts w:ascii="Times New Roman" w:hAnsi="Times New Roman" w:cs="Times New Roman"/>
          <w:sz w:val="24"/>
          <w:szCs w:val="24"/>
        </w:rPr>
        <w:t xml:space="preserve">мер, адрес юридического лица  в </w:t>
      </w:r>
      <w:r w:rsidRPr="00DD4CE7">
        <w:rPr>
          <w:rFonts w:ascii="Times New Roman" w:hAnsi="Times New Roman" w:cs="Times New Roman"/>
          <w:sz w:val="24"/>
          <w:szCs w:val="24"/>
        </w:rPr>
        <w:t>пределах места нахождения юридического лица (его филиалов, представительств, обособленны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DD4CE7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 контролируемыми лицами:____________________________________________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4082" w:rsidRPr="00DD4CE7" w:rsidRDefault="00334082" w:rsidP="003340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34082" w:rsidRDefault="00334082" w:rsidP="003340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а) проведения контрольного (надзорного) мероприятия с з</w:t>
      </w:r>
      <w:r>
        <w:rPr>
          <w:rFonts w:ascii="Times New Roman" w:hAnsi="Times New Roman" w:cs="Times New Roman"/>
          <w:sz w:val="24"/>
          <w:szCs w:val="24"/>
        </w:rPr>
        <w:t>аполнением проверочного листа:_</w:t>
      </w:r>
      <w:r w:rsidRPr="00DD4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34082" w:rsidRPr="005166EC" w:rsidRDefault="00334082" w:rsidP="003340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34082" w:rsidRPr="00DD4CE7" w:rsidRDefault="00334082" w:rsidP="00334082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мероприятия, подписанного </w:t>
      </w:r>
      <w:r w:rsidRPr="00DD4CE7">
        <w:rPr>
          <w:rFonts w:ascii="Times New Roman" w:hAnsi="Times New Roman" w:cs="Times New Roman"/>
          <w:sz w:val="24"/>
          <w:szCs w:val="24"/>
        </w:rPr>
        <w:t>уполномоченным должностным лицом контрольного (надзорного) органа:______________________________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34082" w:rsidRPr="00DD4CE7" w:rsidRDefault="00334082" w:rsidP="003340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34082" w:rsidRPr="00DD4CE7" w:rsidRDefault="00334082" w:rsidP="003340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34082" w:rsidRPr="00DD4CE7" w:rsidRDefault="00334082" w:rsidP="003340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34082" w:rsidRPr="00DD4CE7" w:rsidRDefault="00334082" w:rsidP="00334082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DD4CE7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государственного   контроля  </w:t>
      </w:r>
      <w:r>
        <w:rPr>
          <w:rFonts w:ascii="Times New Roman" w:hAnsi="Times New Roman" w:cs="Times New Roman"/>
          <w:sz w:val="24"/>
          <w:szCs w:val="24"/>
        </w:rPr>
        <w:t xml:space="preserve"> (надзора),    должностным(и) </w:t>
      </w:r>
      <w:r w:rsidRPr="00DD4CE7">
        <w:rPr>
          <w:rFonts w:ascii="Times New Roman" w:hAnsi="Times New Roman" w:cs="Times New Roman"/>
          <w:sz w:val="24"/>
          <w:szCs w:val="24"/>
        </w:rPr>
        <w:t>регламентом(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CE7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DD4CE7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DD4CE7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34082" w:rsidRPr="00DD4CE7" w:rsidRDefault="00334082" w:rsidP="003340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34082" w:rsidRPr="00DD4CE7" w:rsidRDefault="00334082" w:rsidP="003340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34082" w:rsidRPr="00DD4CE7" w:rsidRDefault="00334082" w:rsidP="003340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34082" w:rsidRPr="00DD4CE7" w:rsidRDefault="00334082" w:rsidP="00334082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которые свидетельствуют о </w:t>
      </w:r>
      <w:r w:rsidRPr="00DD4CE7">
        <w:rPr>
          <w:rFonts w:ascii="Times New Roman" w:hAnsi="Times New Roman" w:cs="Times New Roman"/>
          <w:sz w:val="24"/>
          <w:szCs w:val="24"/>
        </w:rPr>
        <w:t>соблюдении или несоблюдении контролируемым лицом обязательных требований:</w:t>
      </w:r>
    </w:p>
    <w:p w:rsidR="00334082" w:rsidRDefault="00334082" w:rsidP="00334082">
      <w:pPr>
        <w:pStyle w:val="OEM"/>
        <w:jc w:val="both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5695"/>
        <w:gridCol w:w="3317"/>
        <w:gridCol w:w="875"/>
        <w:gridCol w:w="1281"/>
        <w:gridCol w:w="1570"/>
        <w:gridCol w:w="1478"/>
      </w:tblGrid>
      <w:tr w:rsidR="00334082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вых актов с указанием их стру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турных единиц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334082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082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Хранятся ли на складах (в помещениях) вещества и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териалы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 286 Правил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жарного режима в Российской Федерации, утвержденных п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становлением Правительства Российской Федерации от 16.09.2020 № 1479</w:t>
            </w:r>
            <w:r w:rsidRPr="007C22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(далее-ППР)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082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совместно в одной секции с каучуком или материалами, получаемыми путем вулканиз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ции каучука, каких-либо других материалов и товаров?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286 ППР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082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Защищены ли баллоны с горючими газами, емкости (б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тылки, бутыли, другая тара) с легковоспламеняющимися и горючими жидкостями, а также аэрозольные упаковки от солнечного и иного теплового воздействия?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287 ППР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082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Хранятся ли на открытых площадках или под навесами аэрозольные упаковки только в контейнерах из негорючих материалов?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287 ППР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082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Обеспечено ли расстояние от светильников с лампами накаливания до хранящихся товаров не менее 0,5 метра?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288 ППР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082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Хранятся ли в цеховых кладовых легковоспламеняющ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еся и горючие жидкости в отдельных от других матери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лов шкафах из негорючих материалов?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289 ППР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082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в цеховых кладовых легковоспламеняющихся и горючих жидкостей в количестве, пр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вышающем установленные на предприятии нормы?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289 ППР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082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превышение на рабочих местах количества легковоспламеняющихся и горючих жидкостей сменной потребности?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289 ППР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082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Исключены</w:t>
            </w:r>
            <w:proofErr w:type="gram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ли стоянка и ремонт погрузочно-разгрузочных и транспортных средств в складских помещениях и на дебаркадерах?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290 ППР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082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Определен ли порядок уборки грузов и материалов, ра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груженных на рампу (платформу), к концу рабочего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дня?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291 ППР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082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Производятся ли все операции, связанные с вскрытием тары, проверкой исправности и мелким ремонтом, ра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фасовкой продукции, приготовлением рабочих смесей пожароопасных жидкостей (нитрокрасок, лаков и других горючих жидкостей), в помещениях, изолированных от мест хранения?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292 ППР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082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применение дежурного освещения в п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мещениях складов?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293 ППР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082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использование в помещениях складов г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зовых плит и электронагревательных приборов?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293 ППР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082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Определен ли порядок обесточивания оборудования складов по окончании рабочего дня?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293 ППР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082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Располагаются ли аппараты, предназначенные для отключения электроснабжения склада, вне складского помещения на стене из негорючих материалов или отдел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но стоящей опоре?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293 ППР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082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Обеспечены ли при хранении горючих материалов на 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крытой площадке площадь одной секции (штабеля) не более 300 кв. метров, а противопожарные расстояния между штабелями не менее 8 метров?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294 ППР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082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 ли въезд локомотивов в складские помещения категорий</w:t>
            </w:r>
            <w:proofErr w:type="gram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, Б и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Bl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- В4?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295 ППР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082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Проводятся ли в период со дня схода снежного покрова до установления устойчивой дождливой осенней погоды на территории полигонов (площадок) размещения, хранения и обеззараживания твердых бытовых отходов м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роприятия по регулярному увлажнению твердых бытовых отходов?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307 ППР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082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Осуществляется ли заполнение полигонов (площадок) размещения, хранения и обеззараживания твердых бытовых отходов послойным чередованием твердых быт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вых отходов и инертных негорючих материалов?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307 ППР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82" w:rsidRPr="007C22A3" w:rsidRDefault="003340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34082" w:rsidRDefault="00334082" w:rsidP="00334082"/>
    <w:p w:rsidR="00334082" w:rsidRPr="00334082" w:rsidRDefault="00334082" w:rsidP="003340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334082"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 w:rsidRPr="00334082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33408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34082">
        <w:rPr>
          <w:rFonts w:ascii="Times New Roman" w:hAnsi="Times New Roman" w:cs="Times New Roman"/>
          <w:sz w:val="24"/>
          <w:szCs w:val="24"/>
        </w:rPr>
        <w:t>) лицо(а),проводившее(</w:t>
      </w:r>
      <w:proofErr w:type="spellStart"/>
      <w:r w:rsidRPr="00334082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334082">
        <w:rPr>
          <w:rFonts w:ascii="Times New Roman" w:hAnsi="Times New Roman" w:cs="Times New Roman"/>
          <w:sz w:val="24"/>
          <w:szCs w:val="24"/>
        </w:rPr>
        <w:t>) контрольное(надзорное) мероприятие и заполнившее(</w:t>
      </w:r>
      <w:proofErr w:type="spellStart"/>
      <w:r w:rsidRPr="00334082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334082"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334082" w:rsidRDefault="00334082" w:rsidP="00334082">
      <w:pPr>
        <w:pStyle w:val="OEM"/>
      </w:pPr>
      <w:r>
        <w:lastRenderedPageBreak/>
        <w:t xml:space="preserve">_____________________________________   </w:t>
      </w:r>
      <w:r>
        <w:t xml:space="preserve">              </w:t>
      </w:r>
      <w:r>
        <w:t>____________________________</w:t>
      </w:r>
    </w:p>
    <w:p w:rsidR="00334082" w:rsidRPr="007C22A3" w:rsidRDefault="00334082" w:rsidP="003340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22A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C22A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334082" w:rsidRPr="007C22A3" w:rsidRDefault="00334082" w:rsidP="003340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334082" w:rsidRPr="007C22A3" w:rsidRDefault="00334082" w:rsidP="003340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22A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22A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334082" w:rsidRPr="007C22A3" w:rsidRDefault="00334082" w:rsidP="003340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334082" w:rsidRPr="007C22A3" w:rsidRDefault="00334082" w:rsidP="003340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22A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C22A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334082" w:rsidRDefault="00334082" w:rsidP="00334082"/>
    <w:p w:rsidR="00E4337C" w:rsidRDefault="00E4337C"/>
    <w:sectPr w:rsidR="00E4337C" w:rsidSect="003340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82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34082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33A1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0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334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334082"/>
    <w:pPr>
      <w:jc w:val="center"/>
    </w:pPr>
  </w:style>
  <w:style w:type="table" w:styleId="a5">
    <w:name w:val="Table Grid"/>
    <w:basedOn w:val="a1"/>
    <w:uiPriority w:val="59"/>
    <w:rsid w:val="0033408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0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334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334082"/>
    <w:pPr>
      <w:jc w:val="center"/>
    </w:pPr>
  </w:style>
  <w:style w:type="table" w:styleId="a5">
    <w:name w:val="Table Grid"/>
    <w:basedOn w:val="a1"/>
    <w:uiPriority w:val="59"/>
    <w:rsid w:val="0033408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2022-03-17T11:47:00Z</dcterms:created>
  <dcterms:modified xsi:type="dcterms:W3CDTF">2022-03-17T11:48:00Z</dcterms:modified>
</cp:coreProperties>
</file>