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B5" w:rsidRDefault="001A62B5" w:rsidP="001A62B5">
      <w:pPr>
        <w:pStyle w:val="1"/>
        <w:spacing w:before="80" w:after="0"/>
        <w:ind w:left="5160"/>
      </w:pPr>
      <w:r>
        <w:rPr>
          <w:b w:val="0"/>
          <w:bCs w:val="0"/>
        </w:rPr>
        <w:t>Приложение 40</w:t>
      </w:r>
    </w:p>
    <w:p w:rsidR="001A62B5" w:rsidRPr="001A62B5" w:rsidRDefault="001A62B5" w:rsidP="001A62B5">
      <w:pPr>
        <w:pStyle w:val="1"/>
        <w:tabs>
          <w:tab w:val="left" w:pos="6974"/>
        </w:tabs>
        <w:ind w:left="5400"/>
        <w:rPr>
          <w:b w:val="0"/>
        </w:rPr>
      </w:pPr>
      <w:r w:rsidRPr="001A62B5">
        <w:rPr>
          <w:b w:val="0"/>
          <w:color w:val="000000"/>
        </w:rPr>
        <w:t xml:space="preserve">к приказу </w:t>
      </w:r>
      <w:r w:rsidRPr="001A62B5">
        <w:rPr>
          <w:b w:val="0"/>
        </w:rPr>
        <w:t>Роструда от 01.02.2022 № 20</w:t>
      </w:r>
    </w:p>
    <w:p w:rsidR="001A62B5" w:rsidRDefault="001A62B5" w:rsidP="001A62B5">
      <w:pPr>
        <w:pStyle w:val="1"/>
        <w:spacing w:after="880"/>
        <w:ind w:right="680"/>
        <w:jc w:val="right"/>
      </w:pPr>
      <w:r>
        <w:rPr>
          <w:b w:val="0"/>
          <w:bCs w:val="0"/>
        </w:rPr>
        <w:t>ФОРМА</w:t>
      </w:r>
    </w:p>
    <w:p w:rsidR="001A62B5" w:rsidRDefault="001A62B5" w:rsidP="001A62B5">
      <w:pPr>
        <w:pStyle w:val="1"/>
        <w:spacing w:after="190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1A62B5" w:rsidRDefault="001A62B5" w:rsidP="001A62B5">
      <w:pPr>
        <w:pStyle w:val="1"/>
        <w:spacing w:after="0"/>
        <w:jc w:val="center"/>
      </w:pPr>
      <w:r>
        <w:t>Проверочный лист</w:t>
      </w:r>
    </w:p>
    <w:p w:rsidR="001A62B5" w:rsidRDefault="001A62B5" w:rsidP="001A62B5">
      <w:pPr>
        <w:pStyle w:val="1"/>
        <w:spacing w:after="260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 нормы</w:t>
      </w:r>
      <w:r>
        <w:br/>
        <w:t>трудового права, по проверке выполнения требований охраны труда в</w:t>
      </w:r>
      <w:r>
        <w:br/>
        <w:t>медицинских организациях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1"/>
        <w:gridCol w:w="3912"/>
      </w:tblGrid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2B5" w:rsidRDefault="001A62B5" w:rsidP="00493BF9">
            <w:pPr>
              <w:pStyle w:val="a5"/>
              <w:tabs>
                <w:tab w:val="left" w:pos="1814"/>
                <w:tab w:val="left" w:pos="3523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1A62B5" w:rsidRDefault="001A62B5" w:rsidP="00493BF9">
            <w:pPr>
              <w:pStyle w:val="a5"/>
              <w:tabs>
                <w:tab w:val="left" w:pos="2544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1A62B5" w:rsidRDefault="001A62B5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2B5" w:rsidRDefault="001A62B5" w:rsidP="00493BF9">
            <w:pPr>
              <w:pStyle w:val="a5"/>
            </w:pPr>
            <w:r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2B5" w:rsidRDefault="001A62B5" w:rsidP="00493BF9">
            <w:pPr>
              <w:pStyle w:val="a5"/>
            </w:pPr>
            <w:r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2B5" w:rsidRDefault="001A62B5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2B5" w:rsidRDefault="001A62B5" w:rsidP="00493BF9">
            <w:pPr>
              <w:pStyle w:val="a5"/>
              <w:tabs>
                <w:tab w:val="left" w:pos="2237"/>
                <w:tab w:val="left" w:pos="3504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1A62B5" w:rsidRDefault="001A62B5" w:rsidP="00493BF9">
            <w:pPr>
              <w:pStyle w:val="a5"/>
              <w:jc w:val="both"/>
            </w:pPr>
            <w:r>
              <w:t>предпринимателя, его идентификационный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</w:tbl>
    <w:p w:rsidR="001A62B5" w:rsidRDefault="001A62B5" w:rsidP="001A62B5">
      <w:pPr>
        <w:sectPr w:rsidR="001A62B5">
          <w:headerReference w:type="even" r:id="rId4"/>
          <w:headerReference w:type="default" r:id="rId5"/>
          <w:pgSz w:w="11900" w:h="16840"/>
          <w:pgMar w:top="1124" w:right="686" w:bottom="957" w:left="976" w:header="696" w:footer="529" w:gutter="0"/>
          <w:pgNumType w:start="10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0"/>
        <w:gridCol w:w="3922"/>
      </w:tblGrid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2B5" w:rsidRDefault="001A62B5" w:rsidP="00493BF9">
            <w:pPr>
              <w:pStyle w:val="a5"/>
              <w:tabs>
                <w:tab w:val="left" w:pos="2616"/>
                <w:tab w:val="left" w:pos="5160"/>
              </w:tabs>
              <w:jc w:val="both"/>
            </w:pPr>
            <w: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1A62B5" w:rsidRDefault="001A62B5" w:rsidP="00493BF9">
            <w:pPr>
              <w:pStyle w:val="a5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1A62B5" w:rsidRDefault="001A62B5" w:rsidP="00493BF9">
            <w:pPr>
              <w:pStyle w:val="a5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1A62B5" w:rsidRDefault="001A62B5" w:rsidP="00493BF9">
            <w:pPr>
              <w:pStyle w:val="a5"/>
              <w:tabs>
                <w:tab w:val="right" w:pos="5578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1A62B5" w:rsidRDefault="001A62B5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2B5" w:rsidRDefault="001A62B5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2B5" w:rsidRDefault="001A62B5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tabs>
                <w:tab w:val="left" w:leader="underscore" w:pos="1723"/>
                <w:tab w:val="left" w:leader="underscore" w:pos="2400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2B5" w:rsidRDefault="001A62B5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2B5" w:rsidRDefault="001A62B5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  <w:tabs>
                <w:tab w:val="left" w:leader="underscore" w:pos="614"/>
                <w:tab w:val="left" w:leader="underscore" w:pos="1296"/>
              </w:tabs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2B5" w:rsidRDefault="001A62B5" w:rsidP="00493BF9">
            <w:pPr>
              <w:pStyle w:val="a5"/>
              <w:tabs>
                <w:tab w:val="left" w:pos="2006"/>
              </w:tabs>
              <w:jc w:val="both"/>
            </w:pPr>
            <w:r>
              <w:t>Должности,</w:t>
            </w:r>
            <w:r>
              <w:tab/>
              <w:t>фамилии и инициалы</w:t>
            </w:r>
          </w:p>
          <w:p w:rsidR="001A62B5" w:rsidRDefault="001A62B5" w:rsidP="00493BF9">
            <w:pPr>
              <w:pStyle w:val="a5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</w:tbl>
    <w:p w:rsidR="001A62B5" w:rsidRDefault="001A62B5" w:rsidP="001A62B5">
      <w:pPr>
        <w:spacing w:after="759" w:line="1" w:lineRule="exact"/>
      </w:pPr>
    </w:p>
    <w:p w:rsidR="001A62B5" w:rsidRDefault="001A62B5" w:rsidP="001A62B5">
      <w:pPr>
        <w:pStyle w:val="1"/>
        <w:spacing w:after="0" w:line="360" w:lineRule="auto"/>
        <w:ind w:firstLine="84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554"/>
        <w:gridCol w:w="2966"/>
        <w:gridCol w:w="562"/>
        <w:gridCol w:w="710"/>
        <w:gridCol w:w="1133"/>
        <w:gridCol w:w="1301"/>
      </w:tblGrid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  <w:ind w:firstLine="240"/>
            </w:pPr>
            <w:r>
              <w:lastRenderedPageBreak/>
              <w:t>№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2B5" w:rsidRDefault="001A62B5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2B5" w:rsidRDefault="001A62B5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4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/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/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62B5" w:rsidRDefault="001A62B5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40"/>
              <w:jc w:val="right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/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  <w:ind w:firstLine="320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  <w:jc w:val="center"/>
            </w:pPr>
            <w:r>
              <w:t>7</w:t>
            </w: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793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На основе Правил № 928н и требований технической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 медицинского оборудования, используемого в медицинских организациях, 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Пункт 2 Правил по охране труда в медицинских организациях, утвержденных приказом Минтруда России от 18.12.2020 № 928н (зарегистрирован Минюстом России 30.12.2020, регистрационный № 61956) (далее - Правила № 928н)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31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В случае применения методов работ, материалов, оборудования, требования к безопасному применению и выполнению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Пункт 3 Правил № 928н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</w:tbl>
    <w:p w:rsidR="001A62B5" w:rsidRDefault="001A62B5" w:rsidP="001A62B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544"/>
        <w:gridCol w:w="2971"/>
        <w:gridCol w:w="566"/>
        <w:gridCol w:w="710"/>
        <w:gridCol w:w="1123"/>
        <w:gridCol w:w="1301"/>
      </w:tblGrid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666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которых не предусмотрены Правилами № 92 8н,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 и требованиями технической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49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При организации медицинской деятельности работодатель оценивает профессиональные риски, связанные с возможным причинением вреда здоровью работника в процессе его трудовой деятельности?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Пункт 7 Правил № 928н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27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труда, предъявляемые к организации проведения работ?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Пункты 9-15 Правил № 928н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</w:tbl>
    <w:p w:rsidR="001A62B5" w:rsidRDefault="001A62B5" w:rsidP="001A62B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549"/>
        <w:gridCol w:w="2971"/>
        <w:gridCol w:w="566"/>
        <w:gridCol w:w="710"/>
        <w:gridCol w:w="1128"/>
        <w:gridCol w:w="1286"/>
      </w:tblGrid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373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lastRenderedPageBreak/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труда, предъявляемые к территории медицинской организации (площадкам, помещениям)?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  <w:jc w:val="both"/>
            </w:pPr>
            <w:r>
              <w:t>Пункты 16-21 Правил № 928н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27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 при работе в инфекционных больницах (отделениях)?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  <w:jc w:val="both"/>
            </w:pPr>
            <w:r>
              <w:t>Пункты 22-25 Правил № 928н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 при работе в операционных блоках?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  <w:jc w:val="both"/>
            </w:pPr>
            <w:r>
              <w:t>Пункты 26-39 Правил № 928н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27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 для выездной бригады скорой медицинской помощи?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  <w:jc w:val="both"/>
            </w:pPr>
            <w:r>
              <w:t>Пункты 40 - 46 Правил № 928н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 при работе в рентгеновских отделениях (кабинетах)?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  <w:jc w:val="both"/>
            </w:pPr>
            <w:r>
              <w:t>Пункты 47-59 Правил № 928н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</w:tbl>
    <w:p w:rsidR="001A62B5" w:rsidRDefault="001A62B5" w:rsidP="001A62B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554"/>
        <w:gridCol w:w="2966"/>
        <w:gridCol w:w="566"/>
        <w:gridCol w:w="710"/>
        <w:gridCol w:w="1133"/>
        <w:gridCol w:w="1296"/>
      </w:tblGrid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lastRenderedPageBreak/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 xml:space="preserve">Работодателем выполняются требования охраны труда при проведении </w:t>
            </w:r>
            <w:proofErr w:type="spellStart"/>
            <w:r>
              <w:t>радионуклидной</w:t>
            </w:r>
            <w:proofErr w:type="spellEnd"/>
            <w:r>
              <w:t xml:space="preserve"> диагностики и лучевой терапии?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  <w:jc w:val="both"/>
            </w:pPr>
            <w:r>
              <w:t>Пункты 60 - 69 Правил № 928н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27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rPr>
                <w:sz w:val="46"/>
                <w:szCs w:val="46"/>
              </w:rPr>
            </w:pPr>
            <w:r>
              <w:rPr>
                <w:rFonts w:ascii="Courier New" w:eastAsia="Courier New" w:hAnsi="Courier New" w:cs="Courier New"/>
                <w:sz w:val="46"/>
                <w:szCs w:val="46"/>
              </w:rPr>
              <w:t>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 при работе с магнитными резонансными томографами?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  <w:jc w:val="both"/>
            </w:pPr>
            <w:r>
              <w:t>Пункты 70 - 78 Правил № 928н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 при работе с аппаратами сверхвысокой и ультравысокой частот?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  <w:jc w:val="both"/>
            </w:pPr>
            <w:r>
              <w:t>Пункты 79 - 86 Правил № 928н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 при работе с аппаратами инфракрасного и ультрафиолетового излучений?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  <w:jc w:val="both"/>
            </w:pPr>
            <w:r>
              <w:t>Пункты 87 - 90, 92, 93 Правил № 92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24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 при работе с ультразвуковыми аппаратами?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  <w:jc w:val="both"/>
            </w:pPr>
            <w:r>
              <w:t>Пункты 94 - 96 Правил № 928н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</w:tbl>
    <w:p w:rsidR="001A62B5" w:rsidRDefault="001A62B5" w:rsidP="001A62B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549"/>
        <w:gridCol w:w="2971"/>
        <w:gridCol w:w="562"/>
        <w:gridCol w:w="710"/>
        <w:gridCol w:w="1128"/>
        <w:gridCol w:w="1301"/>
      </w:tblGrid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lastRenderedPageBreak/>
              <w:t>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 при работе с медицинскими лазерными установками?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Пункты 97-101 Правил № 928н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27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16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 xml:space="preserve">Работодателем выполняются требования охраны труда при проведении теплолечения и </w:t>
            </w:r>
            <w:proofErr w:type="spellStart"/>
            <w:r>
              <w:t>криолечения</w:t>
            </w:r>
            <w:proofErr w:type="spellEnd"/>
            <w:r>
              <w:t>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Пункты 102-107</w:t>
            </w:r>
          </w:p>
          <w:p w:rsidR="001A62B5" w:rsidRDefault="001A62B5" w:rsidP="00493BF9">
            <w:pPr>
              <w:pStyle w:val="a5"/>
            </w:pPr>
            <w:r>
              <w:t>Правил № 92 8н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 при работе с озонаторами?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Пункты 108-112 Правил № 928н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 при работе с дефибрилляторами?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Пункты 113-126</w:t>
            </w:r>
          </w:p>
          <w:p w:rsidR="001A62B5" w:rsidRDefault="001A62B5" w:rsidP="00493BF9">
            <w:pPr>
              <w:pStyle w:val="a5"/>
            </w:pPr>
            <w:r>
              <w:t>Правил № 92 8н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 для работников стоматологических кабинетов?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Пункты 127-136</w:t>
            </w:r>
          </w:p>
          <w:p w:rsidR="001A62B5" w:rsidRDefault="001A62B5" w:rsidP="00493BF9">
            <w:pPr>
              <w:pStyle w:val="a5"/>
            </w:pPr>
            <w:r>
              <w:t>Правил № 92 8н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23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 в отделениях психиатрии и наркологии?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Пункты 137, 138, 140 - 151 Правил № 928н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</w:tbl>
    <w:p w:rsidR="001A62B5" w:rsidRDefault="001A62B5" w:rsidP="001A62B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549"/>
        <w:gridCol w:w="2966"/>
        <w:gridCol w:w="566"/>
        <w:gridCol w:w="710"/>
        <w:gridCol w:w="1128"/>
        <w:gridCol w:w="1296"/>
      </w:tblGrid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lastRenderedPageBreak/>
              <w:t>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 xml:space="preserve">Работодателем выполняются требования охраны труда в </w:t>
            </w:r>
            <w:proofErr w:type="spellStart"/>
            <w:proofErr w:type="gramStart"/>
            <w:r>
              <w:t>противотуберкулез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организациях, отделениях, кабинетах?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Пункты 152-154 Правил № 928н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23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 в патолого</w:t>
            </w:r>
            <w:r>
              <w:softHyphen/>
              <w:t>анатомических бюро (отделениях)?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Пункты 155-180</w:t>
            </w:r>
          </w:p>
          <w:p w:rsidR="001A62B5" w:rsidRDefault="001A62B5" w:rsidP="00493BF9">
            <w:pPr>
              <w:pStyle w:val="a5"/>
            </w:pPr>
            <w:r>
              <w:t>Правил № 92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 xml:space="preserve">Работодателем выполняются требования охраны труда в </w:t>
            </w:r>
            <w:proofErr w:type="spellStart"/>
            <w:r>
              <w:t>клинико</w:t>
            </w:r>
            <w:r>
              <w:softHyphen/>
              <w:t>диагностических</w:t>
            </w:r>
            <w:proofErr w:type="spellEnd"/>
            <w:r>
              <w:t xml:space="preserve"> лабораториях медицинских организаций?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Пункты 181-215</w:t>
            </w:r>
          </w:p>
          <w:p w:rsidR="001A62B5" w:rsidRDefault="001A62B5" w:rsidP="00493BF9">
            <w:pPr>
              <w:pStyle w:val="a5"/>
            </w:pPr>
            <w:r>
              <w:t>Правил № 928н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30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24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 при работе с кровью и другими биологическими жидкостями пациентов?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Пункты 217 - 243</w:t>
            </w:r>
          </w:p>
          <w:p w:rsidR="001A62B5" w:rsidRDefault="001A62B5" w:rsidP="00493BF9">
            <w:pPr>
              <w:pStyle w:val="a5"/>
            </w:pPr>
            <w:r>
              <w:t>Правил № 92 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  <w:tr w:rsidR="001A62B5" w:rsidTr="00493BF9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20"/>
            </w:pPr>
            <w:r>
              <w:t>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2B5" w:rsidRDefault="001A62B5" w:rsidP="00493BF9">
            <w:pPr>
              <w:pStyle w:val="a5"/>
            </w:pPr>
            <w:r>
              <w:t>Работодателем выполняются требования охраны труда при паровой стерилизации?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pStyle w:val="a5"/>
              <w:spacing w:before="100"/>
            </w:pPr>
            <w:r>
              <w:t>Пункты 244 - 250, 252, 253 Правил № 928н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B5" w:rsidRDefault="001A62B5" w:rsidP="00493BF9">
            <w:pPr>
              <w:rPr>
                <w:sz w:val="10"/>
                <w:szCs w:val="10"/>
              </w:rPr>
            </w:pPr>
          </w:p>
        </w:tc>
      </w:tr>
    </w:tbl>
    <w:p w:rsidR="001A62B5" w:rsidRDefault="001A62B5" w:rsidP="001A62B5">
      <w:pPr>
        <w:sectPr w:rsidR="001A62B5">
          <w:headerReference w:type="even" r:id="rId6"/>
          <w:headerReference w:type="default" r:id="rId7"/>
          <w:pgSz w:w="11900" w:h="16840"/>
          <w:pgMar w:top="1124" w:right="686" w:bottom="957" w:left="976" w:header="0" w:footer="529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7B11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7B11F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7B11F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85pt;margin-top:35.3pt;width:4.1pt;height:7.4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7B11F9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50E85">
                  <w:rPr>
                    <w:noProof/>
                    <w:sz w:val="20"/>
                    <w:szCs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7B11F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85pt;margin-top:35.3pt;width:4.1pt;height:7.4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7B11F9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62B5" w:rsidRPr="001A62B5">
                  <w:rPr>
                    <w:noProof/>
                    <w:sz w:val="20"/>
                    <w:szCs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A62B5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62B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1F9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2B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1A62B5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1A62B5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1A62B5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1A62B5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1A62B5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1A62B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981</Words>
  <Characters>5592</Characters>
  <Application>Microsoft Office Word</Application>
  <DocSecurity>0</DocSecurity>
  <Lines>46</Lines>
  <Paragraphs>13</Paragraphs>
  <ScaleCrop>false</ScaleCrop>
  <Company>Krokoz™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2022-03-01T11:47:00Z</dcterms:created>
  <dcterms:modified xsi:type="dcterms:W3CDTF">2022-03-01T11:48:00Z</dcterms:modified>
</cp:coreProperties>
</file>