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D8" w:rsidRDefault="003E2FD8" w:rsidP="003E2FD8">
      <w:pPr>
        <w:pStyle w:val="1"/>
        <w:spacing w:after="0"/>
        <w:ind w:left="5100"/>
      </w:pPr>
      <w:r>
        <w:rPr>
          <w:b w:val="0"/>
          <w:bCs w:val="0"/>
        </w:rPr>
        <w:t>Приложение 62</w:t>
      </w:r>
    </w:p>
    <w:p w:rsidR="003E2FD8" w:rsidRDefault="003E2FD8" w:rsidP="003E2FD8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3E2FD8" w:rsidRDefault="003E2FD8" w:rsidP="003E2FD8">
      <w:pPr>
        <w:pStyle w:val="1"/>
        <w:spacing w:after="1020"/>
        <w:ind w:right="460"/>
        <w:jc w:val="right"/>
      </w:pPr>
      <w:r>
        <w:rPr>
          <w:b w:val="0"/>
          <w:bCs w:val="0"/>
        </w:rPr>
        <w:t>ФОРМА</w:t>
      </w:r>
    </w:p>
    <w:p w:rsidR="003E2FD8" w:rsidRDefault="003E2FD8" w:rsidP="003E2FD8">
      <w:pPr>
        <w:pStyle w:val="1"/>
        <w:tabs>
          <w:tab w:val="center" w:pos="4870"/>
          <w:tab w:val="left" w:pos="7245"/>
        </w:tabs>
        <w:spacing w:after="1340" w:line="286" w:lineRule="auto"/>
      </w:pPr>
      <w:r>
        <w:rPr>
          <w:b w:val="0"/>
          <w:bCs w:val="0"/>
        </w:rPr>
        <w:tab/>
        <w:t>Место для</w:t>
      </w:r>
      <w:r>
        <w:rPr>
          <w:b w:val="0"/>
          <w:bCs w:val="0"/>
        </w:rPr>
        <w:tab/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3E2FD8" w:rsidRDefault="003E2FD8" w:rsidP="003E2FD8">
      <w:pPr>
        <w:pStyle w:val="1"/>
        <w:spacing w:after="0"/>
        <w:jc w:val="center"/>
      </w:pPr>
      <w:r>
        <w:t>Проверочный лист</w:t>
      </w:r>
    </w:p>
    <w:p w:rsidR="003E2FD8" w:rsidRDefault="003E2FD8" w:rsidP="003E2FD8">
      <w:pPr>
        <w:pStyle w:val="1"/>
        <w:spacing w:after="30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  <w:r>
        <w:br/>
        <w:t>труда на городском электрическом транспорте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2"/>
      </w:tblGrid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20"/>
            </w:pPr>
            <w: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  <w:tabs>
                <w:tab w:val="left" w:pos="1814"/>
                <w:tab w:val="left" w:pos="3528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3E2FD8" w:rsidRDefault="003E2FD8" w:rsidP="00493BF9">
            <w:pPr>
              <w:pStyle w:val="a5"/>
              <w:tabs>
                <w:tab w:val="left" w:pos="2539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3E2FD8" w:rsidRDefault="003E2FD8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  <w:tabs>
                <w:tab w:val="left" w:pos="2237"/>
                <w:tab w:val="left" w:pos="3504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3E2FD8" w:rsidRDefault="003E2FD8" w:rsidP="00493BF9">
            <w:pPr>
              <w:pStyle w:val="a5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</w:tbl>
    <w:p w:rsidR="003E2FD8" w:rsidRDefault="003E2FD8" w:rsidP="003E2FD8">
      <w:pPr>
        <w:sectPr w:rsidR="003E2FD8">
          <w:headerReference w:type="even" r:id="rId4"/>
          <w:headerReference w:type="default" r:id="rId5"/>
          <w:pgSz w:w="11900" w:h="16840"/>
          <w:pgMar w:top="1164" w:right="495" w:bottom="946" w:left="1665" w:header="736" w:footer="518" w:gutter="0"/>
          <w:pgNumType w:start="30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07"/>
      </w:tblGrid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385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  <w:tabs>
                <w:tab w:val="left" w:pos="2616"/>
                <w:tab w:val="left" w:pos="5155"/>
              </w:tabs>
              <w:jc w:val="both"/>
            </w:pPr>
            <w:r>
              <w:lastRenderedPageBreak/>
              <w:t>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3E2FD8" w:rsidRDefault="003E2FD8" w:rsidP="00493BF9">
            <w:pPr>
              <w:pStyle w:val="a5"/>
              <w:tabs>
                <w:tab w:val="right" w:pos="5573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3E2FD8" w:rsidRDefault="003E2FD8" w:rsidP="00493BF9">
            <w:pPr>
              <w:pStyle w:val="a5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3E2FD8" w:rsidRDefault="003E2FD8" w:rsidP="00493BF9">
            <w:pPr>
              <w:pStyle w:val="a5"/>
              <w:tabs>
                <w:tab w:val="right" w:pos="5582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3E2FD8" w:rsidRDefault="003E2FD8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tabs>
                <w:tab w:val="left" w:leader="underscore" w:pos="1718"/>
                <w:tab w:val="left" w:leader="underscore" w:pos="2400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  <w:tabs>
                <w:tab w:val="left" w:leader="underscore" w:pos="614"/>
                <w:tab w:val="left" w:leader="underscore" w:pos="1296"/>
              </w:tabs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  <w:tabs>
                <w:tab w:val="left" w:pos="2006"/>
              </w:tabs>
              <w:jc w:val="both"/>
            </w:pPr>
            <w:r>
              <w:t>Должности,</w:t>
            </w:r>
            <w:r>
              <w:tab/>
              <w:t>фамилии и инициалы</w:t>
            </w:r>
          </w:p>
          <w:p w:rsidR="003E2FD8" w:rsidRDefault="003E2FD8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</w:tbl>
    <w:p w:rsidR="003E2FD8" w:rsidRDefault="003E2FD8" w:rsidP="003E2FD8">
      <w:pPr>
        <w:spacing w:after="959" w:line="1" w:lineRule="exact"/>
      </w:pPr>
    </w:p>
    <w:p w:rsidR="003E2FD8" w:rsidRDefault="003E2FD8" w:rsidP="003E2FD8">
      <w:pPr>
        <w:pStyle w:val="1"/>
        <w:spacing w:after="0"/>
        <w:ind w:firstLine="84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94"/>
        <w:gridCol w:w="2827"/>
        <w:gridCol w:w="566"/>
        <w:gridCol w:w="701"/>
        <w:gridCol w:w="1133"/>
        <w:gridCol w:w="1013"/>
      </w:tblGrid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  <w:ind w:firstLine="160"/>
            </w:pPr>
            <w:r>
              <w:lastRenderedPageBreak/>
              <w:t>№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309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/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/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20"/>
              <w:jc w:val="center"/>
            </w:pPr>
            <w:r>
              <w:t>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/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  <w:jc w:val="center"/>
            </w:pPr>
            <w:r>
              <w:t>7</w:t>
            </w: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06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Работодателем разработаны инструкции по охране труда для профессий и (или</w:t>
            </w:r>
            <w:proofErr w:type="gramStart"/>
            <w:r>
              <w:t>)в</w:t>
            </w:r>
            <w:proofErr w:type="gramEnd"/>
            <w:r>
              <w:t>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эксплуатацией, ремонтом и обслуживанием городского электротранспорта, представительного органа (при наличии) на основе Правил № 875н и требований технической (эксплуатационной) документации организации- изготовителя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  <w:jc w:val="both"/>
            </w:pPr>
            <w:r>
              <w:t>Пункт 3 Правил по охране труда на городском электрическом транспорте, утвержденных приказом Минтруда России от 09.12.2020 № 875н (зарегистрирован Минюстом России 18.12.2020, регистрационный № 61586) (далее - Правила № 875н)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</w:tbl>
    <w:p w:rsidR="003E2FD8" w:rsidRDefault="003E2FD8" w:rsidP="003E2F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94"/>
        <w:gridCol w:w="2827"/>
        <w:gridCol w:w="571"/>
        <w:gridCol w:w="701"/>
        <w:gridCol w:w="1128"/>
        <w:gridCol w:w="1008"/>
      </w:tblGrid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городского электротранспорта и технологического оборудования, применяемого при его эксплуатации, ремонте и обслуживании?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93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 xml:space="preserve">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 № 875н, работодатель </w:t>
            </w:r>
            <w:proofErr w:type="spellStart"/>
            <w:r>
              <w:t>руков</w:t>
            </w:r>
            <w:proofErr w:type="spellEnd"/>
            <w:r>
              <w:t xml:space="preserve"> </w:t>
            </w:r>
            <w:proofErr w:type="spellStart"/>
            <w:r>
              <w:t>одствуется</w:t>
            </w:r>
            <w:proofErr w:type="spellEnd"/>
            <w:r>
              <w:t xml:space="preserve">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 xml:space="preserve">Пункт 4 Правил № 875н </w:t>
            </w:r>
            <w:r>
              <w:rPr>
                <w:vertAlign w:val="superscript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Работодатель обеспечил безопасность выполнения работ при осуществлении эксплуатации, ремонта и обслуживания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Подпункт 1 пункта 5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</w:tbl>
    <w:p w:rsidR="003E2FD8" w:rsidRDefault="003E2FD8" w:rsidP="003E2F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94"/>
        <w:gridCol w:w="2827"/>
        <w:gridCol w:w="571"/>
        <w:gridCol w:w="701"/>
        <w:gridCol w:w="1128"/>
        <w:gridCol w:w="1018"/>
      </w:tblGrid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городского электротранспорта с требованиями Правил № 875н?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6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принял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Абзац 1 пункта 7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proofErr w:type="gramStart"/>
            <w:r>
              <w:t xml:space="preserve">У </w:t>
            </w:r>
            <w:proofErr w:type="spellStart"/>
            <w:r>
              <w:t>становленные</w:t>
            </w:r>
            <w:proofErr w:type="spellEnd"/>
            <w:proofErr w:type="gramEnd"/>
            <w:r>
              <w:t xml:space="preserve"> работодателем дополнительные требования безопасности, не противоречат Правилам № 875н.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Подпункт 1 пункта 8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34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Подпункт 1 пункта 8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</w:tbl>
    <w:p w:rsidR="003E2FD8" w:rsidRDefault="003E2FD8" w:rsidP="003E2F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899"/>
        <w:gridCol w:w="2822"/>
        <w:gridCol w:w="571"/>
        <w:gridCol w:w="701"/>
        <w:gridCol w:w="1133"/>
        <w:gridCol w:w="1013"/>
      </w:tblGrid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9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lastRenderedPageBreak/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Работодателем исполняются требования охраны труда при организации выполнения работ (производственных процессов)?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Пункты 10-15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Работодателем исполняются требования охраны труда, предъявляемые к производственным территориям?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Пункты 16-28</w:t>
            </w:r>
          </w:p>
          <w:p w:rsidR="003E2FD8" w:rsidRDefault="003E2FD8" w:rsidP="00493BF9">
            <w:pPr>
              <w:pStyle w:val="a5"/>
            </w:pPr>
            <w:r>
              <w:t>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к организации рабочих мест?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29 - 48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труда, при эксплуатации городского электротранспорта на линии?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50 - 55, 57 - 62, 64 - 66, 68 - 75, 78, 79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31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передвижении городского электротранспорта по территории парка (депо)?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80-85</w:t>
            </w:r>
          </w:p>
          <w:p w:rsidR="003E2FD8" w:rsidRDefault="003E2FD8" w:rsidP="00493BF9">
            <w:pPr>
              <w:pStyle w:val="a5"/>
            </w:pPr>
            <w:r>
              <w:t>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</w:tbl>
    <w:p w:rsidR="003E2FD8" w:rsidRDefault="003E2FD8" w:rsidP="003E2F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90"/>
        <w:gridCol w:w="2827"/>
        <w:gridCol w:w="571"/>
        <w:gridCol w:w="701"/>
        <w:gridCol w:w="1128"/>
        <w:gridCol w:w="1013"/>
      </w:tblGrid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lastRenderedPageBreak/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техническом обслуживании и ремонте городского электротранспорта?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Пункты 86 - 89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15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подъеме городского электротранспорта?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90-100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4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 xml:space="preserve">Работодателем исполняются требования охраны труда при обслуживании </w:t>
            </w:r>
            <w:proofErr w:type="spellStart"/>
            <w:r>
              <w:t>крышевого</w:t>
            </w:r>
            <w:proofErr w:type="spellEnd"/>
            <w:r>
              <w:t xml:space="preserve"> оборудования?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101-111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ремонте электрооборудования городского электротранспорта?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113-115, 117</w:t>
            </w:r>
          </w:p>
          <w:p w:rsidR="003E2FD8" w:rsidRDefault="003E2FD8" w:rsidP="00493BF9">
            <w:pPr>
              <w:pStyle w:val="a5"/>
            </w:pPr>
            <w:r>
              <w:t>- 128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8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ремонте механического оборудования городского электротранспорта?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129-141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17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ремонте городского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 xml:space="preserve">Пункты 142-148 Правил № 875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</w:tbl>
    <w:p w:rsidR="003E2FD8" w:rsidRDefault="003E2FD8" w:rsidP="003E2F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94"/>
        <w:gridCol w:w="2822"/>
        <w:gridCol w:w="571"/>
        <w:gridCol w:w="701"/>
        <w:gridCol w:w="1128"/>
        <w:gridCol w:w="1008"/>
      </w:tblGrid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электротранспорта на линии?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06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линейном ремонте трамвая?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 xml:space="preserve">Пункты 149-153 Правил № 875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по сцепке и буксировке трамваем на линии?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 xml:space="preserve">Пункты 154-175 Правил № 875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линейном ремонте троллейбуса?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176 - 179</w:t>
            </w:r>
          </w:p>
          <w:p w:rsidR="003E2FD8" w:rsidRDefault="003E2FD8" w:rsidP="00493BF9">
            <w:pPr>
              <w:pStyle w:val="a5"/>
            </w:pPr>
            <w:r>
              <w:t>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34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формировании трамвайных вагонов, маневровых работах и выпуске городского электротранспорта на линию?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180 - 196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8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техническом обслуживании и ремонте трамвайных путей?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197 - 207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208 - 211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</w:tbl>
    <w:p w:rsidR="003E2FD8" w:rsidRDefault="003E2FD8" w:rsidP="003E2F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894"/>
        <w:gridCol w:w="2827"/>
        <w:gridCol w:w="571"/>
        <w:gridCol w:w="701"/>
        <w:gridCol w:w="1128"/>
        <w:gridCol w:w="1018"/>
      </w:tblGrid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труда при выполнении земляных работ на трамвайных путях?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ремонте, монтаже и замене трамвайных путей?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212-233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6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 xml:space="preserve">Работодателем исполняются требования охраны труда при работе на </w:t>
            </w:r>
            <w:proofErr w:type="spellStart"/>
            <w:r>
              <w:t>путеподъемных</w:t>
            </w:r>
            <w:proofErr w:type="spellEnd"/>
            <w:r>
              <w:t xml:space="preserve"> и </w:t>
            </w:r>
            <w:proofErr w:type="spellStart"/>
            <w:r>
              <w:t>рихтовочных</w:t>
            </w:r>
            <w:proofErr w:type="spellEnd"/>
            <w:r>
              <w:t xml:space="preserve"> машинах?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 xml:space="preserve">Пункты 234 - 235, 237 - 240, 242 </w:t>
            </w:r>
            <w:r>
              <w:rPr>
                <w:color w:val="202020"/>
              </w:rPr>
              <w:t xml:space="preserve">- </w:t>
            </w:r>
            <w:r>
              <w:t>244 '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работе на шпалоподбивочных машинах?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246, 248 - 251, 253 -258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27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монтаже трамвайных путей готовыми звеньями?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259 - 264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345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28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эксплуатации передвижных (мобильных) электростанций, преобразователей и электроинструмента?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265 - 271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29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Работодателем</w:t>
            </w:r>
          </w:p>
          <w:p w:rsidR="003E2FD8" w:rsidRDefault="003E2FD8" w:rsidP="00493BF9">
            <w:pPr>
              <w:pStyle w:val="a5"/>
            </w:pPr>
            <w:r>
              <w:t>исполняются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Пункты 272 - 274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</w:tbl>
    <w:p w:rsidR="003E2FD8" w:rsidRDefault="003E2FD8" w:rsidP="003E2F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890"/>
        <w:gridCol w:w="2827"/>
        <w:gridCol w:w="571"/>
        <w:gridCol w:w="701"/>
        <w:gridCol w:w="1128"/>
        <w:gridCol w:w="1018"/>
      </w:tblGrid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 xml:space="preserve">требования охраны труда при </w:t>
            </w:r>
            <w:proofErr w:type="spellStart"/>
            <w:r>
              <w:t>гибке</w:t>
            </w:r>
            <w:proofErr w:type="spellEnd"/>
            <w:r>
              <w:t xml:space="preserve"> рельсов?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разборке и устройстве дорожного покрытия на трамвайных путях?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275 - 282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31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техническом обслуживании стрелочных механизмов?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283 - 288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32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очистке трамвайных путей?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289 - 301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33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 xml:space="preserve">Работодателем исполняются требования охраны труда при работе с </w:t>
            </w:r>
            <w:proofErr w:type="spellStart"/>
            <w:proofErr w:type="gramStart"/>
            <w:r>
              <w:t>хоппер-дозаторами</w:t>
            </w:r>
            <w:proofErr w:type="spellEnd"/>
            <w:proofErr w:type="gramEnd"/>
            <w:r>
              <w:t>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303 - 307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4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34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 xml:space="preserve">Работодателем исполняются требования охраны труда при выполнении </w:t>
            </w:r>
            <w:proofErr w:type="spellStart"/>
            <w:r>
              <w:t>погрузочно</w:t>
            </w:r>
            <w:r>
              <w:softHyphen/>
              <w:t>разгрузочных</w:t>
            </w:r>
            <w:proofErr w:type="spellEnd"/>
            <w:r>
              <w:t xml:space="preserve"> и транспортных работ?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Пункты 308 - 319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35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обходах, оперативном обслуживании 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 xml:space="preserve">Пункты 320 - 325 Правил № 875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</w:tbl>
    <w:p w:rsidR="003E2FD8" w:rsidRDefault="003E2FD8" w:rsidP="003E2F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99"/>
        <w:gridCol w:w="2822"/>
        <w:gridCol w:w="571"/>
        <w:gridCol w:w="701"/>
        <w:gridCol w:w="1128"/>
        <w:gridCol w:w="1008"/>
      </w:tblGrid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proofErr w:type="gramStart"/>
            <w:r>
              <w:t>осмотрах</w:t>
            </w:r>
            <w:proofErr w:type="gramEnd"/>
            <w:r>
              <w:t xml:space="preserve"> контактных сетей и оборудования?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работах, выполняемых со снятием напряжения?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327 - 332, 334</w:t>
            </w:r>
          </w:p>
          <w:p w:rsidR="003E2FD8" w:rsidRDefault="003E2FD8" w:rsidP="00493BF9">
            <w:pPr>
              <w:pStyle w:val="a5"/>
            </w:pPr>
            <w:r>
              <w:t>- 339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37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37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выполнении работ под напряжением с уравниванием потенциалов при отключенном отрицательном полюсе?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340-350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проведении работ с монтажных приспособлений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351 - 372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39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ограждении места работы?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373 -381</w:t>
            </w:r>
          </w:p>
          <w:p w:rsidR="003E2FD8" w:rsidRDefault="003E2FD8" w:rsidP="00493BF9">
            <w:pPr>
              <w:pStyle w:val="a5"/>
            </w:pPr>
            <w:r>
              <w:t>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установке и выемке опор, при работе на опорах?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382 -385</w:t>
            </w:r>
          </w:p>
          <w:p w:rsidR="003E2FD8" w:rsidRDefault="003E2FD8" w:rsidP="00493BF9">
            <w:pPr>
              <w:pStyle w:val="a5"/>
            </w:pPr>
            <w:r>
              <w:t>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41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проведении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 xml:space="preserve">Пункты 386 - 395 Правил № 875 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</w:tbl>
    <w:p w:rsidR="003E2FD8" w:rsidRDefault="003E2FD8" w:rsidP="003E2F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899"/>
        <w:gridCol w:w="2818"/>
        <w:gridCol w:w="571"/>
        <w:gridCol w:w="706"/>
        <w:gridCol w:w="1128"/>
        <w:gridCol w:w="1008"/>
      </w:tblGrid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FD8" w:rsidRDefault="003E2FD8" w:rsidP="00493BF9">
            <w:pPr>
              <w:pStyle w:val="a5"/>
            </w:pPr>
            <w:r>
              <w:t>работ на контактных проводах и тросовой системе?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42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проведении измерений?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Пункты 396 - 402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  <w:tr w:rsidR="003E2FD8" w:rsidTr="00493BF9">
        <w:tblPrEx>
          <w:tblCellMar>
            <w:top w:w="0" w:type="dxa"/>
            <w:bottom w:w="0" w:type="dxa"/>
          </w:tblCellMar>
        </w:tblPrEx>
        <w:trPr>
          <w:trHeight w:hRule="exact" w:val="314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100"/>
            </w:pPr>
            <w:r>
              <w:t>43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2FD8" w:rsidRDefault="003E2FD8" w:rsidP="00493BF9">
            <w:pPr>
              <w:pStyle w:val="a5"/>
            </w:pPr>
            <w:r>
              <w:t>Работодателем исполняются требования охраны труда при проведении работ на электрифицированных стрелках трамвая и на светосигнальных устройствах?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pStyle w:val="a5"/>
              <w:spacing w:before="80"/>
            </w:pPr>
            <w:r>
              <w:t>Пункты 404 - 409 Правил № 875н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FD8" w:rsidRDefault="003E2FD8" w:rsidP="00493BF9">
            <w:pPr>
              <w:rPr>
                <w:sz w:val="10"/>
                <w:szCs w:val="10"/>
              </w:rPr>
            </w:pPr>
          </w:p>
        </w:tc>
      </w:tr>
    </w:tbl>
    <w:p w:rsidR="003E2FD8" w:rsidRDefault="003E2FD8" w:rsidP="003E2FD8">
      <w:pPr>
        <w:sectPr w:rsidR="003E2FD8">
          <w:headerReference w:type="even" r:id="rId6"/>
          <w:headerReference w:type="default" r:id="rId7"/>
          <w:pgSz w:w="11900" w:h="16840"/>
          <w:pgMar w:top="1164" w:right="495" w:bottom="946" w:left="1665" w:header="0" w:footer="518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AC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AC274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AC274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5.05pt;margin-top:34.9pt;width:9.1pt;height:7.9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AC2744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AC274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5.05pt;margin-top:34.9pt;width:9.1pt;height:7.9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AC2744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E2FD8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E2FD8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2FD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C2744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FD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3E2FD8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3E2FD8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3E2FD8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3E2FD8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3E2FD8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3E2FD8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1493</Words>
  <Characters>8513</Characters>
  <Application>Microsoft Office Word</Application>
  <DocSecurity>0</DocSecurity>
  <Lines>70</Lines>
  <Paragraphs>19</Paragraphs>
  <ScaleCrop>false</ScaleCrop>
  <Company>Krokoz™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2022-03-01T12:38:00Z</dcterms:created>
  <dcterms:modified xsi:type="dcterms:W3CDTF">2022-03-01T12:38:00Z</dcterms:modified>
</cp:coreProperties>
</file>