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F0" w:rsidRDefault="00E512F0" w:rsidP="00E512F0">
      <w:pPr>
        <w:pStyle w:val="1"/>
        <w:spacing w:after="0"/>
        <w:ind w:left="5400"/>
        <w:jc w:val="left"/>
      </w:pPr>
      <w:r>
        <w:rPr>
          <w:b w:val="0"/>
          <w:bCs w:val="0"/>
        </w:rPr>
        <w:t>Приложение № 78</w:t>
      </w:r>
    </w:p>
    <w:p w:rsidR="00E512F0" w:rsidRPr="002A2521" w:rsidRDefault="00E512F0" w:rsidP="00E512F0">
      <w:pPr>
        <w:pStyle w:val="40"/>
        <w:spacing w:after="820" w:line="240" w:lineRule="auto"/>
        <w:ind w:left="0" w:right="320" w:firstLine="0"/>
        <w:jc w:val="right"/>
        <w:rPr>
          <w:sz w:val="28"/>
          <w:szCs w:val="28"/>
        </w:rPr>
      </w:pPr>
      <w:r w:rsidRPr="002A2521">
        <w:rPr>
          <w:sz w:val="28"/>
          <w:szCs w:val="28"/>
        </w:rPr>
        <w:t xml:space="preserve">к приказу </w:t>
      </w:r>
      <w:r w:rsidRPr="002A2521">
        <w:rPr>
          <w:bCs/>
          <w:sz w:val="28"/>
          <w:szCs w:val="28"/>
        </w:rPr>
        <w:t>Роструда № 20 от 01.02.2022</w:t>
      </w:r>
    </w:p>
    <w:p w:rsidR="00E512F0" w:rsidRDefault="00E512F0" w:rsidP="00E512F0">
      <w:pPr>
        <w:pStyle w:val="40"/>
        <w:spacing w:after="820" w:line="240" w:lineRule="auto"/>
        <w:ind w:left="0" w:right="320" w:firstLine="0"/>
        <w:jc w:val="right"/>
      </w:pPr>
      <w:r>
        <w:t>ФОРМА</w:t>
      </w:r>
    </w:p>
    <w:p w:rsidR="00E512F0" w:rsidRDefault="00E512F0" w:rsidP="00E512F0">
      <w:pPr>
        <w:pStyle w:val="40"/>
      </w:pPr>
      <w:r>
        <w:t xml:space="preserve">Место для нанесения </w:t>
      </w:r>
      <w:r>
        <w:rPr>
          <w:lang w:val="en-US" w:bidi="en-US"/>
        </w:rPr>
        <w:t>QR</w:t>
      </w:r>
      <w:r>
        <w:t>-кода</w:t>
      </w:r>
    </w:p>
    <w:p w:rsidR="00E512F0" w:rsidRDefault="00E512F0" w:rsidP="00E512F0">
      <w:pPr>
        <w:pStyle w:val="1"/>
        <w:spacing w:after="0"/>
      </w:pPr>
      <w:r>
        <w:t>Проверочный лист</w:t>
      </w:r>
    </w:p>
    <w:p w:rsidR="00E512F0" w:rsidRDefault="00E512F0" w:rsidP="00E512F0">
      <w:pPr>
        <w:pStyle w:val="1"/>
        <w:spacing w:after="460"/>
      </w:pPr>
      <w:r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</w:t>
      </w:r>
      <w:r>
        <w:br/>
        <w:t>нормы трудового права, по проверке соблюдения работодателем условий</w:t>
      </w:r>
      <w:r>
        <w:br/>
        <w:t>отраслевых (межотраслевых) соглашений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41"/>
        <w:gridCol w:w="3907"/>
      </w:tblGrid>
      <w:tr w:rsidR="00E512F0" w:rsidTr="00493BF9">
        <w:trPr>
          <w:trHeight w:hRule="exact" w:val="252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spacing w:before="120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tabs>
                <w:tab w:val="left" w:pos="1814"/>
                <w:tab w:val="left" w:pos="3523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E512F0" w:rsidRDefault="00E512F0" w:rsidP="00493BF9">
            <w:pPr>
              <w:pStyle w:val="a6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E512F0" w:rsidRDefault="00E512F0" w:rsidP="00493BF9">
            <w:pPr>
              <w:pStyle w:val="a6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E512F0" w:rsidTr="00493BF9">
        <w:trPr>
          <w:trHeight w:hRule="exact" w:val="55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54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1205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184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tabs>
                <w:tab w:val="left" w:pos="2242"/>
                <w:tab w:val="left" w:pos="3509"/>
              </w:tabs>
              <w:jc w:val="both"/>
            </w:pPr>
            <w:r>
              <w:t>Фамилия, имя и отчество (при наличии) 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E512F0" w:rsidRDefault="00E512F0" w:rsidP="00493BF9">
            <w:pPr>
              <w:pStyle w:val="a6"/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</w:tbl>
    <w:p w:rsidR="00E512F0" w:rsidRDefault="00E512F0" w:rsidP="00E512F0">
      <w:pPr>
        <w:sectPr w:rsidR="00E512F0">
          <w:headerReference w:type="default" r:id="rId4"/>
          <w:pgSz w:w="11900" w:h="16840"/>
          <w:pgMar w:top="958" w:right="600" w:bottom="834" w:left="1335" w:header="530" w:footer="406" w:gutter="0"/>
          <w:pgNumType w:start="5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50"/>
        <w:gridCol w:w="3917"/>
      </w:tblGrid>
      <w:tr w:rsidR="00E512F0" w:rsidTr="00493BF9">
        <w:trPr>
          <w:trHeight w:hRule="exact" w:val="384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tabs>
                <w:tab w:val="left" w:pos="2616"/>
                <w:tab w:val="left" w:pos="5160"/>
              </w:tabs>
              <w:jc w:val="both"/>
            </w:pPr>
            <w:r>
              <w:lastRenderedPageBreak/>
              <w:t>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E512F0" w:rsidRDefault="00E512F0" w:rsidP="00493BF9">
            <w:pPr>
              <w:pStyle w:val="a6"/>
              <w:tabs>
                <w:tab w:val="right" w:pos="5578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E512F0" w:rsidRDefault="00E512F0" w:rsidP="00493BF9">
            <w:pPr>
              <w:pStyle w:val="a6"/>
              <w:tabs>
                <w:tab w:val="right" w:pos="5582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E512F0" w:rsidRDefault="00E512F0" w:rsidP="00493BF9">
            <w:pPr>
              <w:pStyle w:val="a6"/>
              <w:tabs>
                <w:tab w:val="right" w:pos="5587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E512F0" w:rsidRDefault="00E512F0" w:rsidP="00493BF9">
            <w:pPr>
              <w:pStyle w:val="a6"/>
              <w:jc w:val="both"/>
            </w:pPr>
            <w: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1205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1838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tabs>
                <w:tab w:val="left" w:leader="underscore" w:pos="1728"/>
                <w:tab w:val="left" w:leader="underscore" w:pos="2405"/>
              </w:tabs>
              <w:spacing w:before="100"/>
            </w:pPr>
            <w:r>
              <w:t>Решение №</w:t>
            </w:r>
            <w:r>
              <w:tab/>
            </w:r>
            <w:proofErr w:type="gramStart"/>
            <w:r>
              <w:t>от</w:t>
            </w:r>
            <w:proofErr w:type="gramEnd"/>
            <w:r>
              <w:tab/>
            </w:r>
          </w:p>
        </w:tc>
      </w:tr>
      <w:tr w:rsidR="00E512F0" w:rsidTr="00493BF9">
        <w:trPr>
          <w:trHeight w:hRule="exact" w:val="874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859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2F0" w:rsidRDefault="00E512F0" w:rsidP="00493BF9">
            <w:pPr>
              <w:pStyle w:val="a6"/>
              <w:tabs>
                <w:tab w:val="left" w:leader="underscore" w:pos="614"/>
                <w:tab w:val="left" w:leader="underscore" w:pos="1296"/>
              </w:tabs>
            </w:pPr>
            <w:r>
              <w:t>№</w:t>
            </w:r>
            <w:r>
              <w:tab/>
              <w:t>от</w:t>
            </w:r>
            <w:r>
              <w:tab/>
            </w:r>
          </w:p>
        </w:tc>
      </w:tr>
      <w:tr w:rsidR="00E512F0" w:rsidTr="00493BF9">
        <w:trPr>
          <w:trHeight w:hRule="exact" w:val="2203"/>
          <w:jc w:val="center"/>
        </w:trPr>
        <w:tc>
          <w:tcPr>
            <w:tcW w:w="5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tabs>
                <w:tab w:val="left" w:pos="2011"/>
                <w:tab w:val="left" w:pos="3658"/>
                <w:tab w:val="left" w:pos="4397"/>
              </w:tabs>
              <w:jc w:val="both"/>
            </w:pPr>
            <w:r>
              <w:t>Должности,</w:t>
            </w:r>
            <w:r>
              <w:tab/>
              <w:t>фамилии</w:t>
            </w:r>
            <w:r>
              <w:tab/>
              <w:t>и</w:t>
            </w:r>
            <w:r>
              <w:tab/>
              <w:t>инициалы</w:t>
            </w:r>
          </w:p>
          <w:p w:rsidR="00E512F0" w:rsidRDefault="00E512F0" w:rsidP="00493BF9">
            <w:pPr>
              <w:pStyle w:val="a6"/>
              <w:jc w:val="both"/>
            </w:pPr>
            <w: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</w:tbl>
    <w:p w:rsidR="00E512F0" w:rsidRDefault="00E512F0" w:rsidP="00E512F0">
      <w:pPr>
        <w:spacing w:after="579" w:line="1" w:lineRule="exact"/>
      </w:pPr>
    </w:p>
    <w:p w:rsidR="00E512F0" w:rsidRDefault="00E512F0" w:rsidP="00E512F0">
      <w:pPr>
        <w:pStyle w:val="1"/>
        <w:spacing w:after="0"/>
        <w:ind w:left="260"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68"/>
        <w:gridCol w:w="2794"/>
        <w:gridCol w:w="2578"/>
        <w:gridCol w:w="710"/>
        <w:gridCol w:w="816"/>
        <w:gridCol w:w="1037"/>
        <w:gridCol w:w="1104"/>
      </w:tblGrid>
      <w:tr w:rsidR="00E512F0" w:rsidTr="00493BF9">
        <w:trPr>
          <w:trHeight w:hRule="exact" w:val="346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lastRenderedPageBreak/>
              <w:t>№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Ответы на вопросы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E512F0" w:rsidTr="00493BF9">
        <w:trPr>
          <w:trHeight w:hRule="exact" w:val="2635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proofErr w:type="spell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</w:t>
            </w:r>
            <w:proofErr w:type="spellEnd"/>
            <w:r>
              <w:t xml:space="preserve"> МО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/>
        </w:tc>
      </w:tr>
      <w:tr w:rsidR="00E512F0" w:rsidTr="00493BF9">
        <w:trPr>
          <w:trHeight w:hRule="exact" w:val="341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  <w:jc w:val="center"/>
            </w:pPr>
            <w:r>
              <w:t>7</w:t>
            </w:r>
          </w:p>
        </w:tc>
      </w:tr>
      <w:tr w:rsidR="00E512F0" w:rsidTr="00493BF9">
        <w:trPr>
          <w:trHeight w:hRule="exact" w:val="1646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Работодатель соблюдает условия отраслевых (межотраслевых) соглашений в части: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pStyle w:val="a6"/>
            </w:pPr>
            <w:r>
              <w:t>Абзац 2 части 2 статьи 22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341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оплаты труда?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989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гарантий, компенсаций и льгот работникам?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658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режима труда и отдыха?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979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занятости, условий высвобождения работников?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1646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подготовки и дополнительного профессионального образования работников?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662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условий и охраны труда?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2304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развития социального партнерства, в том числе участия работников в управлении организацией?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989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дополнительного пенсионного страхования?</w:t>
            </w:r>
          </w:p>
        </w:tc>
        <w:tc>
          <w:tcPr>
            <w:tcW w:w="25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  <w:tr w:rsidR="00E512F0" w:rsidTr="00493BF9">
        <w:trPr>
          <w:trHeight w:hRule="exact" w:val="994"/>
          <w:jc w:val="center"/>
        </w:trPr>
        <w:tc>
          <w:tcPr>
            <w:tcW w:w="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12F0" w:rsidRDefault="00E512F0" w:rsidP="00493BF9">
            <w:pPr>
              <w:pStyle w:val="a6"/>
            </w:pPr>
            <w:r>
              <w:t>других вопросов, определенных сторонами?</w:t>
            </w:r>
          </w:p>
        </w:tc>
        <w:tc>
          <w:tcPr>
            <w:tcW w:w="2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2F0" w:rsidRDefault="00E512F0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2F0" w:rsidRDefault="00E512F0" w:rsidP="00493BF9">
            <w:pPr>
              <w:rPr>
                <w:sz w:val="10"/>
                <w:szCs w:val="10"/>
              </w:rPr>
            </w:pPr>
          </w:p>
        </w:tc>
      </w:tr>
    </w:tbl>
    <w:p w:rsidR="00E512F0" w:rsidRDefault="00E512F0" w:rsidP="00E512F0"/>
    <w:p w:rsidR="00230428" w:rsidRDefault="00230428"/>
    <w:sectPr w:rsidR="00230428" w:rsidSect="00257A5B">
      <w:headerReference w:type="default" r:id="rId5"/>
      <w:pgSz w:w="11900" w:h="16840"/>
      <w:pgMar w:top="958" w:right="600" w:bottom="834" w:left="1335" w:header="0" w:footer="406" w:gutter="0"/>
      <w:pgNumType w:start="2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2915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8C1" w:rsidRDefault="00291503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1025" type="#_x0000_t202" style="position:absolute;margin-left:338.65pt;margin-top:34.25pt;width:5.05pt;height:8.4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" filled="f" stroked="f">
          <v:textbox style="mso-fit-shape-to-text:t" inset="0,0,0,0">
            <w:txbxContent>
              <w:p w:rsidR="00AE38C1" w:rsidRDefault="00291503">
                <w:pPr>
                  <w:pStyle w:val="a8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512F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512F0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1503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12F0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12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E512F0"/>
    <w:rPr>
      <w:rFonts w:ascii="Times New Roman" w:hAnsi="Times New Roman" w:cs="Times New Roman"/>
      <w:b/>
      <w:bCs/>
      <w:sz w:val="28"/>
      <w:szCs w:val="28"/>
    </w:rPr>
  </w:style>
  <w:style w:type="character" w:customStyle="1" w:styleId="a5">
    <w:name w:val="Другое_"/>
    <w:basedOn w:val="a0"/>
    <w:link w:val="a6"/>
    <w:rsid w:val="00E512F0"/>
    <w:rPr>
      <w:rFonts w:ascii="Times New Roman" w:hAnsi="Times New Roman" w:cs="Times New Roman"/>
      <w:sz w:val="28"/>
      <w:szCs w:val="28"/>
    </w:rPr>
  </w:style>
  <w:style w:type="character" w:customStyle="1" w:styleId="a7">
    <w:name w:val="Колонтитул_"/>
    <w:basedOn w:val="a0"/>
    <w:link w:val="a8"/>
    <w:rsid w:val="00E512F0"/>
    <w:rPr>
      <w:rFonts w:ascii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E512F0"/>
    <w:rPr>
      <w:rFonts w:ascii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E512F0"/>
    <w:pPr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E512F0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E512F0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512F0"/>
    <w:pPr>
      <w:spacing w:after="1960" w:line="269" w:lineRule="auto"/>
      <w:ind w:left="7740" w:firstLine="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2614</Characters>
  <Application>Microsoft Office Word</Application>
  <DocSecurity>0</DocSecurity>
  <Lines>21</Lines>
  <Paragraphs>6</Paragraphs>
  <ScaleCrop>false</ScaleCrop>
  <Company>Krokoz™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2022-03-01T14:07:00Z</dcterms:created>
  <dcterms:modified xsi:type="dcterms:W3CDTF">2022-03-01T14:08:00Z</dcterms:modified>
</cp:coreProperties>
</file>