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45" w:rsidRPr="00BC067B" w:rsidRDefault="00094345" w:rsidP="00094345">
      <w:pPr>
        <w:spacing w:after="0" w:line="240" w:lineRule="auto"/>
        <w:jc w:val="center"/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СООБЩЕНИЕ </w:t>
      </w:r>
    </w:p>
    <w:p w:rsidR="00094345" w:rsidRPr="00BC067B" w:rsidRDefault="00094345" w:rsidP="0009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>о последствиях несчастного случая на производстве и принятых мерах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0"/>
        <w:gridCol w:w="1805"/>
        <w:gridCol w:w="1010"/>
        <w:gridCol w:w="745"/>
        <w:gridCol w:w="743"/>
        <w:gridCol w:w="2332"/>
        <w:gridCol w:w="335"/>
        <w:gridCol w:w="517"/>
        <w:gridCol w:w="598"/>
        <w:gridCol w:w="530"/>
      </w:tblGrid>
      <w:tr w:rsidR="00094345" w:rsidRPr="00BC067B" w:rsidTr="00F16E1B">
        <w:tc>
          <w:tcPr>
            <w:tcW w:w="739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Несчастный случай на производстве, происшедший 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(дата несчастного случая)</w:t>
            </w:r>
          </w:p>
        </w:tc>
      </w:tr>
      <w:tr w:rsidR="00094345" w:rsidRPr="00BC067B" w:rsidTr="00F16E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с </w:t>
            </w:r>
          </w:p>
        </w:tc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(фамилия, инициалы пострадавшего)</w:t>
            </w:r>
          </w:p>
        </w:tc>
      </w:tr>
      <w:tr w:rsidR="00094345" w:rsidRPr="00BC067B" w:rsidTr="00F16E1B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работающим(ей), работавшим(ей)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(профессия (должность) пострадавшего, место работы:</w:t>
            </w: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 xml:space="preserve">наименование, адрес в пределах места нахождения юридического лица, фамилия и инициалы работодателя - физического лица </w:t>
            </w: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Данный несчастный случай оформлен актом о несчастном случае на производстве N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,</w:t>
            </w:r>
          </w:p>
        </w:tc>
      </w:tr>
      <w:tr w:rsidR="00094345" w:rsidRPr="00BC067B" w:rsidTr="00F16E1B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утвержденным "____" ____________ 20___ г.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094345" w:rsidRPr="00BC067B" w:rsidTr="00F16E1B">
        <w:tc>
          <w:tcPr>
            <w:tcW w:w="2957" w:type="dxa"/>
            <w:gridSpan w:val="2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3" w:type="dxa"/>
            <w:gridSpan w:val="4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rPr>
                <w:b/>
                <w:bCs/>
              </w:rPr>
              <w:t xml:space="preserve">Последствия несчастного случая на производстве: </w:t>
            </w:r>
          </w:p>
        </w:tc>
      </w:tr>
      <w:tr w:rsidR="00094345" w:rsidRPr="00BC067B" w:rsidTr="00F16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094345" w:rsidRPr="00BC067B" w:rsidTr="00F16E1B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(нужное подчеркнуть)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Код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3.15.</w:t>
            </w:r>
          </w:p>
        </w:tc>
      </w:tr>
    </w:tbl>
    <w:p w:rsidR="00094345" w:rsidRPr="00BC067B" w:rsidRDefault="00094345" w:rsidP="0009434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97"/>
        <w:gridCol w:w="348"/>
        <w:gridCol w:w="468"/>
        <w:gridCol w:w="710"/>
        <w:gridCol w:w="306"/>
        <w:gridCol w:w="831"/>
        <w:gridCol w:w="306"/>
        <w:gridCol w:w="770"/>
        <w:gridCol w:w="1632"/>
        <w:gridCol w:w="348"/>
        <w:gridCol w:w="1314"/>
        <w:gridCol w:w="348"/>
        <w:gridCol w:w="370"/>
        <w:gridCol w:w="507"/>
      </w:tblGrid>
      <w:tr w:rsidR="00094345" w:rsidRPr="00BC067B" w:rsidTr="00F16E1B">
        <w:tc>
          <w:tcPr>
            <w:tcW w:w="1109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83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2. Окончательный диагноз по заключению (справке) лечебного учреждения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831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 xml:space="preserve">(при несчастном случае со смертельным исходом - экспертное заключение о причинах смерти </w:t>
            </w:r>
          </w:p>
        </w:tc>
      </w:tr>
      <w:tr w:rsidR="00094345" w:rsidRPr="00BC067B" w:rsidTr="00F16E1B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094345" w:rsidRPr="00BC067B" w:rsidTr="00F16E1B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судебно-медицинской экспертизы)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3. Продолжительность временной нетрудоспособности пострадавшего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дней.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Освобожден от работы с "____" ____________ 20___ г. по "____" ____________ 20___ г.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Продолжительность выполнения другой работы (в случае перевода пострадавшего на другую </w:t>
            </w:r>
          </w:p>
        </w:tc>
      </w:tr>
      <w:tr w:rsidR="00094345" w:rsidRPr="00BC067B" w:rsidTr="00F16E1B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работу)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рабочих дней;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4. Стоимость испорченного оборудования, механизмов и инструмента в результате несчастного </w:t>
            </w:r>
          </w:p>
        </w:tc>
      </w:tr>
      <w:tr w:rsidR="00094345" w:rsidRPr="00BC067B" w:rsidTr="00F16E1B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случая на производстве 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руб.;</w:t>
            </w:r>
          </w:p>
        </w:tc>
      </w:tr>
      <w:tr w:rsidR="00094345" w:rsidRPr="00BC067B" w:rsidTr="00F16E1B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5. Стоимость разрушенных зданий и сооружений в результате несчастного случая на </w:t>
            </w:r>
          </w:p>
        </w:tc>
      </w:tr>
      <w:tr w:rsidR="00094345" w:rsidRPr="00BC067B" w:rsidTr="00F16E1B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производстве 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руб.;</w:t>
            </w:r>
          </w:p>
        </w:tc>
      </w:tr>
      <w:tr w:rsidR="00094345" w:rsidRPr="00BC067B" w:rsidTr="00F16E1B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6. Сумма прочих расходов (на проведение экспертиз, исследований, оформление материалов </w:t>
            </w:r>
          </w:p>
        </w:tc>
      </w:tr>
      <w:tr w:rsidR="00094345" w:rsidRPr="00BC067B" w:rsidTr="00F16E1B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и других)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руб.;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7. Суммарный материальный ущерб от последствий несчастного случая на производстве </w:t>
            </w:r>
          </w:p>
        </w:tc>
      </w:tr>
      <w:tr w:rsidR="00094345" w:rsidRPr="00BC067B" w:rsidTr="00F16E1B">
        <w:tc>
          <w:tcPr>
            <w:tcW w:w="1053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руб.;</w:t>
            </w:r>
          </w:p>
        </w:tc>
      </w:tr>
      <w:tr w:rsidR="00094345" w:rsidRPr="00BC067B" w:rsidTr="00F16E1B">
        <w:tc>
          <w:tcPr>
            <w:tcW w:w="1053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(сумма строк 4-6)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8. Сведения о назначении сумм ежемесячных выплат пострадавшему в возмещение вреда </w:t>
            </w:r>
          </w:p>
        </w:tc>
      </w:tr>
      <w:tr w:rsidR="00094345" w:rsidRPr="00BC067B" w:rsidTr="00F16E1B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094345" w:rsidRPr="00BC067B" w:rsidTr="00F16E1B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9. Сведения о назначении сумм ежемесячных выплат лицам, имеющим право на их получение </w:t>
            </w:r>
          </w:p>
        </w:tc>
      </w:tr>
      <w:tr w:rsidR="00094345" w:rsidRPr="00BC067B" w:rsidTr="00F16E1B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(в случае смерти пострадавшего):</w:t>
            </w:r>
          </w:p>
        </w:tc>
        <w:tc>
          <w:tcPr>
            <w:tcW w:w="720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 xml:space="preserve">(дата и номер приказа (распоряжения) страховщика </w:t>
            </w:r>
          </w:p>
        </w:tc>
      </w:tr>
      <w:tr w:rsidR="00094345" w:rsidRPr="00BC067B" w:rsidTr="00F16E1B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094345" w:rsidRPr="00BC067B" w:rsidTr="00F16E1B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о назначении указанных сумм, размер сумм)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10. Сведения о решении о возбуждении (отказе в возбуждении) уголовного дела по факту </w:t>
            </w:r>
          </w:p>
        </w:tc>
      </w:tr>
      <w:tr w:rsidR="00094345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lastRenderedPageBreak/>
              <w:t>несчастного случая на производстве: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5544" w:type="dxa"/>
            <w:gridSpan w:val="8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rPr>
                <w:b/>
                <w:bCs/>
              </w:rPr>
              <w:t xml:space="preserve">Принятые меры по устранению причин несчастного случая на производстве: 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 xml:space="preserve">предусмотренных в акте о несчастном случае, предписании государственного инспектора труда и 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других документах, принятых по результатам расследования;</w:t>
            </w: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345" w:rsidRPr="00BC067B" w:rsidTr="00F16E1B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>Работодатель (его представитель)</w:t>
            </w: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(фамилия, инициалы, должность, подпись)</w:t>
            </w:r>
          </w:p>
        </w:tc>
      </w:tr>
      <w:tr w:rsidR="00094345" w:rsidRPr="00BC067B" w:rsidTr="00F16E1B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Главный бухгалтер </w:t>
            </w: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345" w:rsidRPr="00BC067B" w:rsidTr="00F16E1B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align-center"/>
              <w:spacing w:after="0"/>
            </w:pPr>
            <w:r w:rsidRPr="00BC067B">
              <w:t>(фамилия, инициалы, подпись)</w:t>
            </w:r>
          </w:p>
        </w:tc>
      </w:tr>
      <w:tr w:rsidR="00094345" w:rsidRPr="00BC067B" w:rsidTr="00F16E1B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pStyle w:val="formattext"/>
              <w:spacing w:after="0"/>
            </w:pPr>
            <w:r w:rsidRPr="00BC067B">
              <w:t xml:space="preserve">Дата </w:t>
            </w: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4345" w:rsidRPr="00BC067B" w:rsidRDefault="00094345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4345" w:rsidRPr="00BC067B" w:rsidRDefault="00094345" w:rsidP="00094345">
      <w:pPr>
        <w:pStyle w:val="align-right"/>
        <w:spacing w:after="0"/>
      </w:pPr>
    </w:p>
    <w:p w:rsidR="00094345" w:rsidRPr="00BC067B" w:rsidRDefault="00094345" w:rsidP="00094345">
      <w:pPr>
        <w:pStyle w:val="align-right"/>
        <w:spacing w:after="0"/>
      </w:pPr>
    </w:p>
    <w:p w:rsidR="00094345" w:rsidRPr="00BC067B" w:rsidRDefault="00094345" w:rsidP="00094345">
      <w:pPr>
        <w:pStyle w:val="align-right"/>
        <w:spacing w:after="0"/>
      </w:pPr>
    </w:p>
    <w:p w:rsidR="00094345" w:rsidRPr="00BC067B" w:rsidRDefault="00094345" w:rsidP="00094345">
      <w:pPr>
        <w:pStyle w:val="align-right"/>
        <w:spacing w:after="0"/>
      </w:pPr>
    </w:p>
    <w:p w:rsidR="009B2720" w:rsidRDefault="009B2720">
      <w:bookmarkStart w:id="0" w:name="_GoBack"/>
      <w:bookmarkEnd w:id="0"/>
    </w:p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5"/>
    <w:rsid w:val="00094345"/>
    <w:rsid w:val="009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FC96-B9F4-428B-BBF0-B206BD5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09434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09434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094345"/>
  </w:style>
  <w:style w:type="paragraph" w:customStyle="1" w:styleId="formattext">
    <w:name w:val="formattext"/>
    <w:basedOn w:val="a"/>
    <w:rsid w:val="0009434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2022-08-17T17:32:00Z</dcterms:created>
  <dcterms:modified xsi:type="dcterms:W3CDTF">2022-08-17T17:33:00Z</dcterms:modified>
</cp:coreProperties>
</file>