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96632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096632">
      <w:pPr>
        <w:pStyle w:val="HEADERTEXT"/>
        <w:rPr>
          <w:b/>
          <w:bCs/>
        </w:rPr>
      </w:pP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096632">
      <w:pPr>
        <w:pStyle w:val="HEADERTEXT"/>
        <w:rPr>
          <w:b/>
          <w:bCs/>
        </w:rPr>
      </w:pP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15 октября 2022 года N 1839</w: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</w:p>
    <w:p w:rsidR="00000000" w:rsidRDefault="00096632">
      <w:pPr>
        <w:pStyle w:val="HEADERTEXT"/>
        <w:rPr>
          <w:b/>
          <w:bCs/>
        </w:rPr>
      </w:pP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 внесении изменений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"kodeks://link/d?nd=728461969&amp;point=mark=000000000000</w:instrText>
      </w:r>
      <w:r>
        <w:rPr>
          <w:b/>
          <w:bCs/>
        </w:rPr>
        <w:instrText>0000000000000000000000000000000000000064S0IJ"\o"’’Об особенностях разрешительной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Постановление Правительства РФ от 12.03.2022 N 353</w:instrTex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действующая редакц</w:instrText>
      </w:r>
      <w:r>
        <w:rPr>
          <w:b/>
          <w:bCs/>
        </w:rPr>
        <w:instrText>ия (действ. с 28.12.2022)"</w:instrText>
      </w:r>
      <w:r w:rsidR="002D34F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постановление Правительства Российской Федерации от 12 марта 2022 г. N 353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096632">
      <w:pPr>
        <w:pStyle w:val="FORMATTEXT"/>
        <w:ind w:firstLine="568"/>
        <w:jc w:val="both"/>
      </w:pPr>
      <w:r>
        <w:t xml:space="preserve">Правительство Российской Федерации 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jc w:val="both"/>
      </w:pPr>
      <w:r>
        <w:t>постановляет:</w:t>
      </w:r>
    </w:p>
    <w:p w:rsidR="00000000" w:rsidRDefault="00096632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"kodeks://link/d?nd=352030028&amp;point=mark=000000000000000000000000000000000000000000000000006560IO"\o"’’О внесении изменений в постановление Правительства Российской Федерации от 12 марта 2022 г. N 353’’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15.10.20</w:instrText>
      </w:r>
      <w:r>
        <w:instrText>22 N 1839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действует с 18.10.2022"</w:instrText>
      </w:r>
      <w:r>
        <w:fldChar w:fldCharType="separate"/>
      </w:r>
      <w:r>
        <w:rPr>
          <w:color w:val="0000AA"/>
          <w:u w:val="single"/>
        </w:rPr>
        <w:t>изменения</w:t>
      </w:r>
      <w:r>
        <w:fldChar w:fldCharType="end"/>
      </w:r>
      <w:r>
        <w:t xml:space="preserve">, которые вносятся в </w:t>
      </w:r>
      <w:r>
        <w:fldChar w:fldCharType="begin"/>
      </w:r>
      <w:r>
        <w:instrText xml:space="preserve"> HYPERLINK "kodeks://link/d?nd=728461969&amp;point=mark=0000000000000000000000000000000000000000000000000064S0IJ"\o"’’Об особенностях разрешительной деятельности в Российской Федерации в</w:instrText>
      </w:r>
      <w:r>
        <w:instrText xml:space="preserve">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 xml:space="preserve">постановление Правительства Российской Федерации от 12 марта 2022 г. N 353 "Об особенностях </w:t>
      </w:r>
      <w:r>
        <w:rPr>
          <w:color w:val="0000AA"/>
          <w:u w:val="single"/>
        </w:rPr>
        <w:t>разрешительной деятельности в Российской Федерации в 2022 и 2023 годах"</w:t>
      </w:r>
      <w:r>
        <w:fldChar w:fldCharType="end"/>
      </w:r>
      <w:r>
        <w:t xml:space="preserve"> (Собрание законодательства Российской Федерации, 2022, N 12, ст.1839; N 16, ст.2668; N 17, ст.2909; N 24, ст.4047; N 25, ст.4335; N 26, ст.4498; Официальный интернет-портал правовой</w:t>
      </w:r>
      <w:r>
        <w:t xml:space="preserve"> информации (www.pravo.gov.ru), 2022, 5 октября, N 0001202210050028).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2. Установить, что действие пунктов 10-14 </w:t>
      </w:r>
      <w:r>
        <w:fldChar w:fldCharType="begin"/>
      </w:r>
      <w:r>
        <w:instrText xml:space="preserve"> HYPERLINK "kodeks://link/d?nd=728461969&amp;point=mark=00000000000000000000000000000000000000000000000000BPC0OQ"\o"’’Об особенностях разрешительно</w:instrText>
      </w:r>
      <w:r>
        <w:instrText>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приложения N 4</w:t>
      </w:r>
      <w:r>
        <w:fldChar w:fldCharType="end"/>
      </w:r>
      <w:r>
        <w:t xml:space="preserve">, пунктов 8, 11-14 </w:t>
      </w:r>
      <w:r>
        <w:fldChar w:fldCharType="begin"/>
      </w:r>
      <w:r>
        <w:instrText xml:space="preserve"> HYPERLINK "kodek</w:instrText>
      </w:r>
      <w:r>
        <w:instrText>s://link/d?nd=728461969&amp;point=mark=000000000000000000000000000000000000000000000000008OQ0LM"\o"’’Об особенностях разрешительной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</w:instrText>
      </w:r>
      <w:r>
        <w:instrText xml:space="preserve">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приложения N 16</w:t>
      </w:r>
      <w:r>
        <w:fldChar w:fldCharType="end"/>
      </w:r>
      <w:r>
        <w:t xml:space="preserve">, пунктов 13-34 </w:t>
      </w:r>
      <w:r>
        <w:fldChar w:fldCharType="begin"/>
      </w:r>
      <w:r>
        <w:instrText xml:space="preserve"> HYPERLINK "kodeks://link/d?nd=728461969&amp;point=mark=00000000000000000000000000000000000000000000000000BP80OR"\o"’’Об особенностях разрешительной деят</w:instrText>
      </w:r>
      <w:r>
        <w:instrText>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приложения N 17</w:t>
      </w:r>
      <w:r>
        <w:fldChar w:fldCharType="end"/>
      </w:r>
      <w:r>
        <w:t xml:space="preserve"> и приложений N 24-26 к </w:t>
      </w:r>
      <w:r>
        <w:fldChar w:fldCharType="begin"/>
      </w:r>
      <w:r>
        <w:instrText xml:space="preserve"> HYPERLINK "kodek</w:instrText>
      </w:r>
      <w:r>
        <w:instrText>s://link/d?nd=728461969&amp;point=mark=0000000000000000000000000000000000000000000000000064S0IJ"\o"’’Об особенностях разрешительной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</w:instrText>
      </w:r>
      <w:r>
        <w:instrText xml:space="preserve">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постановлению Правительства Российской Федерации от 12 марта 2022 г. N 353 "Об особенностях разрешительной деятельности в Российской Федерации в 2022 и 2023 годах"</w:t>
      </w:r>
      <w:r>
        <w:fldChar w:fldCharType="end"/>
      </w:r>
      <w:r>
        <w:t xml:space="preserve"> (в редакции наст</w:t>
      </w:r>
      <w:r>
        <w:t>оящего постановления) распространяется на правоотношения, возникшие с 21 сентября 2022 г.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3. Настоящее постановление вступает в силу со дня его официального опубликования, за исключением </w:t>
      </w:r>
      <w:r>
        <w:fldChar w:fldCharType="begin"/>
      </w:r>
      <w:r>
        <w:instrText xml:space="preserve"> HYPERLINK "kodeks://link/d?nd=352030028&amp;point=mark=0000000000000000</w:instrText>
      </w:r>
      <w:r>
        <w:instrText>00000000000000000000000000000000007DE0K8"\o"’’О внесении изменений в постановление Правительства Российской Федерации от 12 марта 2022 г. N 353’’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15.10.2022 N 1839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действует с 18.10.2022"</w:instrText>
      </w:r>
      <w:r>
        <w:fldChar w:fldCharType="separate"/>
      </w:r>
      <w:r>
        <w:rPr>
          <w:color w:val="0000AA"/>
          <w:u w:val="single"/>
        </w:rPr>
        <w:t>пункта 4 изменений</w:t>
      </w:r>
      <w:r>
        <w:fldChar w:fldCharType="end"/>
      </w:r>
      <w:r>
        <w:t>, утве</w:t>
      </w:r>
      <w:r>
        <w:t>ржденных настоящим постановлением, вступающего в силу с 1 марта 2023 г.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jc w:val="right"/>
      </w:pPr>
      <w:r>
        <w:t>Председатель Правительства</w:t>
      </w:r>
    </w:p>
    <w:p w:rsidR="00000000" w:rsidRDefault="00096632">
      <w:pPr>
        <w:pStyle w:val="FORMATTEXT"/>
        <w:jc w:val="right"/>
      </w:pPr>
      <w:r>
        <w:t>Российской Федерации</w:t>
      </w:r>
    </w:p>
    <w:p w:rsidR="00000000" w:rsidRDefault="00096632">
      <w:pPr>
        <w:pStyle w:val="FORMATTEXT"/>
        <w:jc w:val="right"/>
      </w:pPr>
      <w:r>
        <w:t xml:space="preserve">М.Мишустин </w:t>
      </w:r>
    </w:p>
    <w:p w:rsidR="00000000" w:rsidRDefault="00096632">
      <w:pPr>
        <w:pStyle w:val="FORMATTEXT"/>
        <w:jc w:val="right"/>
      </w:pPr>
      <w:r>
        <w:t>УТВЕРЖДЕНЫ</w:t>
      </w:r>
    </w:p>
    <w:p w:rsidR="00000000" w:rsidRDefault="00096632">
      <w:pPr>
        <w:pStyle w:val="FORMATTEXT"/>
        <w:jc w:val="right"/>
      </w:pPr>
      <w:r>
        <w:t>постановлением Правительства</w:t>
      </w:r>
    </w:p>
    <w:p w:rsidR="00000000" w:rsidRDefault="00096632">
      <w:pPr>
        <w:pStyle w:val="FORMATTEXT"/>
        <w:jc w:val="right"/>
      </w:pPr>
      <w:r>
        <w:t>Российской Федерации</w:t>
      </w:r>
    </w:p>
    <w:p w:rsidR="00000000" w:rsidRDefault="00096632">
      <w:pPr>
        <w:pStyle w:val="FORMATTEXT"/>
        <w:jc w:val="right"/>
      </w:pPr>
      <w:r>
        <w:t xml:space="preserve">от 15 октября 2022 года N 1839 </w:t>
      </w:r>
    </w:p>
    <w:p w:rsidR="00000000" w:rsidRDefault="00096632">
      <w:pPr>
        <w:pStyle w:val="HEADERTEXT"/>
        <w:rPr>
          <w:b/>
          <w:bCs/>
        </w:rPr>
      </w:pP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Изменения, которые вносятся </w:t>
      </w:r>
      <w:r>
        <w:rPr>
          <w:b/>
          <w:bCs/>
        </w:rPr>
        <w:t xml:space="preserve">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"kodeks://link/d?nd=728461969&amp;point=mark=0000000000000000000000000000000000000000000000000064S0IJ"\o"’’Об особенностях разрешительной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Постановлен</w:instrText>
      </w:r>
      <w:r>
        <w:rPr>
          <w:b/>
          <w:bCs/>
        </w:rPr>
        <w:instrText>ие Правительства РФ от 12.03.2022 N 353</w:instrTex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действующая редакция (действ. с 28.12.2022)"</w:instrText>
      </w:r>
      <w:r w:rsidR="002D34F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постановление Правительства Российской Федерации от 12 марта 2022 г. N 353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096632">
      <w:pPr>
        <w:pStyle w:val="FORMATTEXT"/>
        <w:ind w:firstLine="568"/>
        <w:jc w:val="both"/>
      </w:pPr>
      <w:r>
        <w:t xml:space="preserve">1. В </w:t>
      </w:r>
      <w:r>
        <w:fldChar w:fldCharType="begin"/>
      </w:r>
      <w:r>
        <w:instrText xml:space="preserve"> HYPERLINK "kodeks://link/d?nd=728461969&amp;point=mark=0000000000000000000000000000</w:instrText>
      </w:r>
      <w:r>
        <w:instrText>00000000000000000000007DI0K9"\o"’’Об особенностях разрешительной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</w:instrText>
      </w:r>
      <w:r>
        <w:instrText>.12.2022)"</w:instrText>
      </w:r>
      <w:r>
        <w:fldChar w:fldCharType="separate"/>
      </w:r>
      <w:r>
        <w:rPr>
          <w:color w:val="0000AA"/>
          <w:u w:val="single"/>
        </w:rPr>
        <w:t>пункте 7</w:t>
      </w:r>
      <w:r>
        <w:fldChar w:fldCharType="end"/>
      </w:r>
      <w:r>
        <w:t xml:space="preserve"> слова "приложениям N 4-23" заменить словами "приложениям N 4 - 27".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2. В </w:t>
      </w:r>
      <w:r>
        <w:fldChar w:fldCharType="begin"/>
      </w:r>
      <w:r>
        <w:instrText xml:space="preserve"> HYPERLINK "kodeks://link/d?nd=728461969&amp;point=mark=000000000000000000000000000000000000000000000000007DO0KC"\o"’’Об особенностях разрешительной деятельности в </w:instrText>
      </w:r>
      <w:r>
        <w:instrText>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пункте 10</w:t>
      </w:r>
      <w:r>
        <w:fldChar w:fldCharType="end"/>
      </w:r>
      <w:r>
        <w:t xml:space="preserve"> слова "пунктов 1, 2, 4 и 5 приложения N 16" заменить слов</w:t>
      </w:r>
      <w:r>
        <w:t>ами "пунктов 1, 2, 4-11, 12 (в части деятельности саморегулируемых организаций кадастровых инженеров, саморегулируемых организаций аудиторов) и 14 приложения N 16", слова "приложений N 19-23" заменить словами "приложений N 19-23 и приложения N 27".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3. В </w:t>
      </w:r>
      <w:r>
        <w:fldChar w:fldCharType="begin"/>
      </w:r>
      <w:r>
        <w:instrText xml:space="preserve"> </w:instrText>
      </w:r>
      <w:r>
        <w:instrText>HYPERLINK "kodeks://link/d?nd=728461969&amp;point=mark=00000000000000000000000000000000000000000000000000BPC0OQ"\o"’’Об особенностях разрешительной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 xml:space="preserve">Постановление </w:instrText>
      </w:r>
      <w:r>
        <w:instrText>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приложении N 4 к указанному постановлению</w:t>
      </w:r>
      <w:r>
        <w:fldChar w:fldCharType="end"/>
      </w:r>
      <w:r>
        <w:t>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а) </w:t>
      </w:r>
      <w:r>
        <w:fldChar w:fldCharType="begin"/>
      </w:r>
      <w:r>
        <w:instrText xml:space="preserve"> HYPERLINK "kodeks://link/d?nd=728461969&amp;point=mark=00000000000000000000000000000000000000000000000000BPU0OT"\o"’’Об </w:instrText>
      </w:r>
      <w:r>
        <w:instrText>особенностях разрешительной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пункт 2</w:t>
      </w:r>
      <w:r>
        <w:fldChar w:fldCharType="end"/>
      </w:r>
      <w:r>
        <w:t xml:space="preserve"> дополнить абзаце</w:t>
      </w:r>
      <w:r>
        <w:t xml:space="preserve">м следующего содержания: 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"Настоящий пункт применяется до 31 декабря 2023 г.";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б) дополнить пунктами 10-14 следующего содержания: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"10. Установить, что в случае если срок очередного прохождения дополнительного профессионального образования в области пром</w:t>
      </w:r>
      <w:r>
        <w:t xml:space="preserve">ышленной безопасности наступает в отношении работника в период приостановления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</w:instrText>
      </w:r>
      <w:r>
        <w:instrText>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 действия трудового договора с ним, </w:t>
      </w:r>
      <w:r>
        <w:t>такой срок продлевается на время приостановления действия такого трудового договора и следующие 3 месяца, исчисляемые со дня его возобновления.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В случае наступления срока очередного прохождения дополнительного профессионального </w:t>
      </w:r>
      <w:r>
        <w:lastRenderedPageBreak/>
        <w:t>образования в области промы</w:t>
      </w:r>
      <w:r>
        <w:t xml:space="preserve">шленной безопасности в течение первых 2 месяцев со дня возобновления действия трудового договора, ранее приостановленного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</w:instrText>
      </w:r>
      <w:r>
        <w:instrText>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</w:t>
      </w:r>
      <w:r>
        <w:rPr>
          <w:color w:val="0000AA"/>
          <w:u w:val="single"/>
        </w:rPr>
        <w:t>ации</w:t>
      </w:r>
      <w:r>
        <w:fldChar w:fldCharType="end"/>
      </w:r>
      <w:r>
        <w:t>, наступление срока очередного прохождения дополнительного профессионального образования продлевается на 3 месяца.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11. Установить, что в случае приостановления срока действия трудового договора в соответствии со </w:t>
      </w:r>
      <w:r>
        <w:fldChar w:fldCharType="begin"/>
      </w:r>
      <w:r>
        <w:instrText xml:space="preserve"> HYPERLINK "kodeks://link/d?nd=90180</w:instrText>
      </w:r>
      <w:r>
        <w:instrText>7664&amp;point=mark=00000000000000000000000000000000000000000000000000A9C0NI"\o"’’Трудовой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>, заключенного с работником, осуществляющим трудовую деятельность в сферах электроэнергетики или теплоснабжения, подтверждение готовности к работе в сфере электроэнергет</w:t>
      </w:r>
      <w:r>
        <w:t xml:space="preserve">ики или сфере теплоснабжения другого работника, заключившего срочный трудовой договор в соответствии с частью четвертой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</w:instrText>
      </w:r>
      <w:r>
        <w:instrText>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статьи 351_7 Трудового кодекса Российской Федерации</w:t>
      </w:r>
      <w:r>
        <w:fldChar w:fldCharType="end"/>
      </w:r>
      <w:r>
        <w:t>, проводится в</w:t>
      </w:r>
      <w:r>
        <w:t xml:space="preserve"> срок не позднее 3 месяцев со дня заключения такого трудового договора.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12. Установить,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</w:t>
      </w:r>
      <w:r>
        <w:t xml:space="preserve">новления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изменениями на 19 декабря 2022 года) (редакция, действующая с 11 января 202</w:instrText>
      </w:r>
      <w:r>
        <w:instrText>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 действия трудового договора с ним, такой срок продлевается на время приостановления действия трудового до</w:t>
      </w:r>
      <w:r>
        <w:t>говора и следующие 6 месяцев, исчисляемых со дня его возобновления.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</w:t>
      </w:r>
      <w:r>
        <w:t xml:space="preserve">го договора, ранее приостановленного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изменениями на 19 декабря 2022 года) (редакция,</w:instrText>
      </w:r>
      <w:r>
        <w:instrText xml:space="preserve">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>, наступление срока очередного подтверждения готовности к работе в сфере элект</w:t>
      </w:r>
      <w:r>
        <w:t>роэнергетики или сфере теплоснабжения продлевается на 3 месяца.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13. Установить, что по 31 декабря 2023 г.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</w:t>
      </w:r>
      <w:r>
        <w:t xml:space="preserve">ксперта в области промышленной безопасности в случае,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</w:t>
      </w:r>
      <w:r>
        <w:fldChar w:fldCharType="begin"/>
      </w:r>
      <w:r>
        <w:instrText xml:space="preserve"> HYPERLINK "kodeks://link/d?nd=901807664&amp;p</w:instrText>
      </w:r>
      <w:r>
        <w:instrText>oint=mark=00000000000000000000000000000000000000000000000000A9C0NI"\o"’’Трудовой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</w:instrText>
      </w:r>
      <w:r>
        <w:instrText>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14. Установить, что осуществление лицензиатом деятельности по эксплуатации взрывопожароопасных и химически опасных производственных объектов I, II и III классов опасности в</w:t>
      </w:r>
      <w:r>
        <w:t xml:space="preserve"> случае приостановления им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изменениями на 19 декабря 2022 года) (редакция, действующ</w:instrText>
      </w:r>
      <w:r>
        <w:instrText>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 действия трудового договора, заключенного с работником, наличие которого является лицен</w:t>
      </w:r>
      <w:r>
        <w:t>зионным требованием, не может рассматриваться как нарушение такого требования в течение 3 месяцев со дня приостановления действия трудового договора.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В срок, указанный в абзаце первом настоящего пункта, лицензиат обязан обеспечить наличие у него в штате р</w:t>
      </w:r>
      <w:r>
        <w:t>аботников в соответствии с установленными лицензионными требованиями.".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4. </w:t>
      </w:r>
      <w:r>
        <w:fldChar w:fldCharType="begin"/>
      </w:r>
      <w:r>
        <w:instrText xml:space="preserve"> HYPERLINK "kodeks://link/d?nd=728461969&amp;point=mark=000000000000000000000000000000000000000000000000008PG0LS"\o"’’Об особенностях разрешительной деятельности в Российской Федерации</w:instrText>
      </w:r>
      <w:r>
        <w:instrText xml:space="preserve">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Приложение N 10 к указанному постановлению</w:t>
      </w:r>
      <w:r>
        <w:fldChar w:fldCharType="end"/>
      </w:r>
      <w:r>
        <w:t xml:space="preserve"> дополнить пунктами 5 и 6 следующего содержан</w:t>
      </w:r>
      <w:r>
        <w:t>ия: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"5. Выполнение работ и оказание услуг по отводу и таксации лесосек до 1 марта 2025 г.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специалистов,</w:t>
      </w:r>
      <w:r>
        <w:t xml:space="preserve"> имеющих право на выполнение работ и оказание услуг по отводу и таксации лесосек.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6. Мероприятия по лесоустройству до 1 марта 2025 г. осуществляются без проведения аттестации инженеров-таксаторов, техников-таксаторов на право осуществления мероприятий по </w:t>
      </w:r>
      <w:r>
        <w:t>лесоустройству и без их включения в реестр специалистов, имеющих право на осуществление мероприятий по лесоустройству.".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5. </w:t>
      </w:r>
      <w:r>
        <w:fldChar w:fldCharType="begin"/>
      </w:r>
      <w:r>
        <w:instrText xml:space="preserve"> HYPERLINK "kodeks://link/d?nd=728461969&amp;point=mark=000000000000000000000000000000000000000000000000008OQ0LM"\o"’’Об особенностях р</w:instrText>
      </w:r>
      <w:r>
        <w:instrText>азрешительной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Приложение N 16 к указанному постановлени</w:t>
      </w:r>
      <w:r>
        <w:rPr>
          <w:color w:val="0000AA"/>
          <w:u w:val="single"/>
        </w:rPr>
        <w:t>ю</w:t>
      </w:r>
      <w:r>
        <w:fldChar w:fldCharType="end"/>
      </w:r>
      <w:r>
        <w:t xml:space="preserve"> дополнить пунктами 8-14 следующего содержания: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"8. Установить, что срок, до которого должно быть пройдено периодическое подтверждение соответствия (первичное подтверждение соответствия) лицензионным требованиям лицензиатов, осуществляющих деятельност</w:t>
      </w:r>
      <w:r>
        <w:t xml:space="preserve">ь по сохранению объектов культурного наследия (памятников истории и культуры) народов Российской Федерации, лицензиатов, осуществляющих геодезическую и </w:t>
      </w:r>
      <w:r>
        <w:lastRenderedPageBreak/>
        <w:t>картографическую деятельность, переносится на 12 месяцев в случае наступления указанного срока в 2023 го</w:t>
      </w:r>
      <w:r>
        <w:t xml:space="preserve">ду и приостановления действия трудового договора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изменениями на 19 декабря 2022 года</w:instrText>
      </w:r>
      <w:r>
        <w:instrText>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 в отношении как минимум одного из находящихся в штате лицензиата </w:t>
      </w:r>
      <w:r>
        <w:t>работников, соответствующего предъявляемым к нему в рамках лицензирования требованиям.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9. Установить, что срок, до которого должно быть пройдено периодическое подтверждение соответствия (первичное подтверждение соответствия) лицензионным требованиям лицен</w:t>
      </w:r>
      <w:r>
        <w:t>зиатов, осуществляющих деятельность по производству лекарственных средств, переносится на 12 месяцев в случае его наступления в 2023 году.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10. Установить, что периодическое подтверждение соответствия лицензионным требованиям лицензиатов, осуществляющих де</w:t>
      </w:r>
      <w:r>
        <w:t>ятельность по тушению пожаров в населенных пунктах, на производственных объектах и объектах инфраструктуры, лицензиатов, осуществляющих деятельность по монтажу, техническому обслуживанию и ремонту средств обеспечения пожарной безопасности зданий и сооружен</w:t>
      </w:r>
      <w:r>
        <w:t xml:space="preserve">ий (в том числе срок прохождения которого был перенесен в соответствии с </w:t>
      </w:r>
      <w:r>
        <w:fldChar w:fldCharType="begin"/>
      </w:r>
      <w:r>
        <w:instrText xml:space="preserve"> HYPERLINK "kodeks://link/d?nd=728461969&amp;point=mark=000000000000000000000000000000000000000000000000006580IP"\o"’’Об особенностях разрешительной деятельности в Российской Федерации в </w:instrText>
      </w:r>
      <w:r>
        <w:instrText>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пунктом 3 постановления Правительства Российской Федерации от 12 марта 2022 г. N 353 "Об особ</w:t>
      </w:r>
      <w:r>
        <w:rPr>
          <w:color w:val="0000AA"/>
          <w:u w:val="single"/>
        </w:rPr>
        <w:t>енностях разрешительной деятельности в Российской Федерации в 2022 и 2023 годах"</w:t>
      </w:r>
      <w:r>
        <w:fldChar w:fldCharType="end"/>
      </w:r>
      <w:r>
        <w:t xml:space="preserve"> на 2023 год), считается пройденным в случае наступления срока, до которого должно быть пройдено такое периодическое подтверждение соответствия лицензионным требованиям, в 2</w:t>
      </w:r>
      <w:r>
        <w:t>023 году.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11. Установить,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наследия, срок действия которого истекает в 2023 году, продлевается на 6 м</w:t>
      </w:r>
      <w:r>
        <w:t xml:space="preserve">есяцев в случае приостановления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изменениями на 19 декабря 2022 года) (редакция, дейс</w:instrText>
      </w:r>
      <w:r>
        <w:instrText>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 действия трудовых договоров в отношении половины или более половины работников ука</w:t>
      </w:r>
      <w:r>
        <w:t>занного юридического лица или индивидуального предпринимателя, аттестованных на право выполнения работ в области сохранения объектов культурного наследия (за исключением спасательных археологических полевых работ).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12. Установить, что на физических лиц, я</w:t>
      </w:r>
      <w:r>
        <w:t>вляющихся членами саморегулируемых организаций арбитражных управляющих, саморегулируемых организаций оценщиков, саморегулируемых организаций кадастровых инженеров, саморегулируемых организаций аудиторов, призванных на военную службу по мобилизации или закл</w:t>
      </w:r>
      <w:r>
        <w:t xml:space="preserve">ючивших в соответствии с </w:t>
      </w:r>
      <w:r>
        <w:fldChar w:fldCharType="begin"/>
      </w:r>
      <w:r>
        <w:instrText xml:space="preserve"> HYPERLINK "kodeks://link/d?nd=901704754&amp;point=mark=000000000000000000000000000000000000000000000000008PS0M1"\o"’’О воинской обязанности и военной службе (с изменениями на 24 сентября 2022 года) (редакция, действующая с 13 октября </w:instrText>
      </w:r>
      <w:r>
        <w:instrText>2022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28.03.1998 N 53-ФЗ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13.10.2022)"</w:instrText>
      </w:r>
      <w:r>
        <w:fldChar w:fldCharType="separate"/>
      </w:r>
      <w:r>
        <w:rPr>
          <w:color w:val="0000AA"/>
          <w:u w:val="single"/>
        </w:rPr>
        <w:t>пунктом 7 статьи 38 Федерального закона "О воинской обязанности и военной службе"</w:t>
      </w:r>
      <w:r>
        <w:fldChar w:fldCharType="end"/>
      </w:r>
      <w:r>
        <w:t xml:space="preserve"> контракт о прохождении военной службы (далее - военная служба) либ</w:t>
      </w:r>
      <w:r>
        <w:t>о контракт о добровольном содействии в выполнении задач, возложенных на Вооруженные Силы Российской Федерации, в связи с невозможностью осуществления ими профессиональной деятельности в период прохождения военной службы либо оказания добровольного содейств</w:t>
      </w:r>
      <w:r>
        <w:t>ия в выполнении задач, возложенных на Вооруженные Силы Российской Федерации, а также в течение следующих 3 месяцев, исчисляемых со дня окончания прохождения военной службы либо оказания добровольного содействия в выполнении задач, возложенных на Вооруженны</w:t>
      </w:r>
      <w:r>
        <w:t>е Силы Российской Федерации, не распространяются требования: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о представлении в саморегулируемые организации отчетности и информации, предусмотренных законодательством Российской Федерации;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о заключении договоров страхования ответственности, предусмотренн</w:t>
      </w:r>
      <w:r>
        <w:t>ых федеральными законами, регулирующими соответствующие виды деятельности;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о внесении членом саморегулируемой организации установленных саморегулируемой организацией взносов;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об осуществлении профессиональной деятельности;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о сдаче соответствующих профес</w:t>
      </w:r>
      <w:r>
        <w:t>сиональных (квалификационных) и иных экзаменов, предусмотренных федеральными законами, регулирующими соответствующие виды деятельности, и наличии квалификационных аттестатов (сертификатов, свидетельств);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о прохождении обучения по программам повышения квал</w:t>
      </w:r>
      <w:r>
        <w:t>ификации;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о проведении саморегулируемой организацией соответствующей сферы плановых (внеплановых) проверок профессиональной деятельности.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Физические лица, проходящие военную службу либо осуществляющие оказание добровольного содействия в выполнении задач,</w:t>
      </w:r>
      <w:r>
        <w:t xml:space="preserve"> возложенных на Вооруженные Силы Российской Федерации,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</w:t>
      </w:r>
      <w:r>
        <w:t>мых организаций. В отношении указанных физических лиц в период, предусмотренный в абзаце первом настоящего пункта, приостанавливается проведение саморегулируемой организацией плановых (внеплановых) проверок профессиональной деятельности, не допускается при</w:t>
      </w:r>
      <w:r>
        <w:t>менение мер дисциплинарного воздействия.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Саморегулируемые организации арбитражных управляющих, саморегулируемые организации оценщиков, саморегулируемые организации кадастровых инженеров уведомляют соответствующий федеральный орган исполнительной власти, о</w:t>
      </w:r>
      <w:r>
        <w:t xml:space="preserve">существляющий федеральный государственный надзор за деятельностью саморегулируемых организаций, о призыве членов саморегулируемой организации на военную службу по мобилизации или заключении ими контракта в соответствии с </w:t>
      </w:r>
      <w:r>
        <w:fldChar w:fldCharType="begin"/>
      </w:r>
      <w:r>
        <w:instrText xml:space="preserve"> HYPERLINK "kodeks://link/d?nd=9017</w:instrText>
      </w:r>
      <w:r>
        <w:instrText>04754&amp;point=mark=000000000000000000000000000000000000000000000000008PS0M1"\o"’’О воинской обязанности и военной службе (с изменениями на 24 сентября 2022 года) (редакция, действующая с 13 октября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28.03.1998 N 53-ФЗ</w:instrText>
      </w:r>
    </w:p>
    <w:p w:rsidR="00000000" w:rsidRDefault="00096632">
      <w:pPr>
        <w:pStyle w:val="FORMATTEXT"/>
        <w:ind w:firstLine="568"/>
        <w:jc w:val="both"/>
      </w:pPr>
      <w:r>
        <w:instrText>Статус:</w:instrText>
      </w:r>
      <w:r>
        <w:instrText xml:space="preserve"> действующая редакция (действ. с 13.10.2022)"</w:instrText>
      </w:r>
      <w:r>
        <w:fldChar w:fldCharType="separate"/>
      </w:r>
      <w:r>
        <w:rPr>
          <w:color w:val="0000AA"/>
          <w:u w:val="single"/>
        </w:rPr>
        <w:t>пунктом 7 статьи 38 Федерального закона "О воинской обязанности и военной службе"</w:t>
      </w:r>
      <w:r>
        <w:fldChar w:fldCharType="end"/>
      </w:r>
      <w:r>
        <w:t xml:space="preserve"> либо контракта о добровольном содействии в выполнении задач, возложенных на Вооруженные Силы Российской Федерации, в течение 3</w:t>
      </w:r>
      <w:r>
        <w:t xml:space="preserve"> рабочих дней со дня поступления соответствующих сведений в саморегулируемую организацию.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13. Оценщики, проходящие военную службу либо осуществляющие оказание добровольного содействия в выполнении задач, возложенных на Вооруженные Силы Российской Федераци</w:t>
      </w:r>
      <w:r>
        <w:t>и,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14. Аудиторы, проходящие военную службу либо осуществляющие оказание добровольно</w:t>
      </w:r>
      <w:r>
        <w:t>го содействия в выполнении задач, возложенных на Вооруженные Силы Российской Федерации, учитываются в целях соблюдения условий о наличии в штате аудиторской организации минимального количества аудиторов, являющихся работниками коммерческой организации по о</w:t>
      </w:r>
      <w:r>
        <w:t>сновному месту работы на основании трудовых договоров, о доле уставного (складочного) капитала коммерческой организации, принадлежащей аудиторам, о численности аудиторов в коллегиальном исполнительном органе коммерческой организации в соответствии с законо</w:t>
      </w:r>
      <w:r>
        <w:t>дательством об аудиторской деятельности.".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6. </w:t>
      </w:r>
      <w:r>
        <w:fldChar w:fldCharType="begin"/>
      </w:r>
      <w:r>
        <w:instrText xml:space="preserve"> HYPERLINK "kodeks://link/d?nd=728461969&amp;point=mark=00000000000000000000000000000000000000000000000000BP80OR"\o"’’Об особенностях разрешительной деятельности в Российской Федерации в 2022 и 2023 годах (с измен</w:instrText>
      </w:r>
      <w:r>
        <w:instrText>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Приложение N 17 к указанному постановлению</w:t>
      </w:r>
      <w:r>
        <w:fldChar w:fldCharType="end"/>
      </w:r>
      <w:r>
        <w:t xml:space="preserve"> дополнить пунктами 13-34 следующего содержания: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"13. В случае приостанов</w:t>
      </w:r>
      <w:r>
        <w:t xml:space="preserve">ления лицами, аккредитованными в национальной системе аккредитации, в отношении работника действия трудового договора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</w:instrText>
      </w:r>
      <w:r>
        <w:instrText>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, такие аккредитованные лица представляют указанную информацию в национальный орган по аккредитации в соответствии с </w:t>
      </w:r>
      <w:r>
        <w:fldChar w:fldCharType="begin"/>
      </w:r>
      <w:r>
        <w:instrText xml:space="preserve"> HYPERLINK "kodeks://link/d?nd=499067411&amp;point=mark=000000000000000000000000000000000000000000000000008PC0M0"\o"’’Об аккредитации в наци</w:instrText>
      </w:r>
      <w:r>
        <w:instrText>ональной системе аккредитации (с изменениями на 11 июня 2021 года) (редакция, действующая с 1 марта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28.12.2013 N 412-ФЗ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пунктом 2 части 1 статьи 13 Федерального закона об</w:t>
      </w:r>
      <w:r>
        <w:rPr>
          <w:color w:val="0000AA"/>
          <w:u w:val="single"/>
        </w:rPr>
        <w:t xml:space="preserve"> аккредитации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14. В случае если наличие работника в штате аккредитованного лица по основному месту работы, с которым приостановлен трудовой договор в соответствии со </w:t>
      </w:r>
      <w:r>
        <w:fldChar w:fldCharType="begin"/>
      </w:r>
      <w:r>
        <w:instrText xml:space="preserve"> HYPERLINK "kodeks://link/d?nd=901807664&amp;point=mark=000000000000000000000000000000000</w:instrText>
      </w:r>
      <w:r>
        <w:instrText>00000000000000000A9C0NI"\o"’’Трудовой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</w:t>
      </w:r>
      <w:r>
        <w:rPr>
          <w:color w:val="0000AA"/>
          <w:u w:val="single"/>
        </w:rPr>
        <w:t>дового кодекса Российской Федерации</w:t>
      </w:r>
      <w:r>
        <w:fldChar w:fldCharType="end"/>
      </w:r>
      <w:r>
        <w:t>, является обязательным требованием, выполнение которого необходимо для осуществления деятельности аккредитованного лица во всей области аккредитации или ее части, аккредитованные лица, указанные в пункте 13 настоящего</w:t>
      </w:r>
      <w:r>
        <w:t xml:space="preserve"> документа, в течение 3 месяцев со дня приостановления такого трудового договора заключают трудовой договор с иным лицом, соответствующим обязательным требованиям.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15. В отношении работников, с которыми заключается трудовой договор в соответствии с положе</w:t>
      </w:r>
      <w:r>
        <w:t>ниями пункта 14 настоящего документа, в целях продолжения осуществления аккредитованным лицом деятельности в области аккредитации допускается: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а) наличие опыта работы в области аккредитации не менее 2 лет - для аккредитованных лиц, в отношении которых пре</w:t>
      </w:r>
      <w:r>
        <w:t>дусмотрено требование о наличии у работников, участвующих в определенных видах работ, опыта работы в области аккредитации не менее 3 лет;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б) наличие опыта работы в области аккредитации не менее 3 лет - для аккредитованных лиц, в отношении которых предусмо</w:t>
      </w:r>
      <w:r>
        <w:t>трено требование о наличии у работников, участвующих в определенных видах работ, опыта работы в области аккредитации не менее 5 лет.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16. В период до заключения трудового договора, предусмотренного пунктом 14 настоящего документа, аккредитованное лицо, вып</w:t>
      </w:r>
      <w:r>
        <w:t>олняющее работы в области обязательного подтверждения (оценки) соответствия, а также аккредитованное лицо, выполняющее работы по исследованиям (испытаниям) и измерениям, оценке соответствия, в отношении которого законодательством Российской Федерации устан</w:t>
      </w:r>
      <w:r>
        <w:t xml:space="preserve">овлены требования о наличии аккредитации в национальной системе аккредитации, не вправе выполнять работы со ссылкой на аккредитацию в национальной системе аккредитации (выдавать документы, являющиеся результатом деятельности аккредитованного лица) по тому </w:t>
      </w:r>
      <w:r>
        <w:t xml:space="preserve">направлению деятельности в соответствии с областью аккредитации, ответственным за осуществление которого (принимающим участие в осуществлении которого) является работник, с которым приостановлен трудовой договор в соответствии со </w:t>
      </w:r>
      <w:r>
        <w:fldChar w:fldCharType="begin"/>
      </w:r>
      <w:r>
        <w:instrText xml:space="preserve"> HYPERLINK "kodeks://link/</w:instrText>
      </w:r>
      <w:r>
        <w:instrText>d?nd=901807664&amp;point=mark=00000000000000000000000000000000000000000000000000A9C0NI"\o"’’Трудовой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>,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</w:t>
      </w:r>
      <w:r>
        <w:t xml:space="preserve"> иных работников, осуществляющих такие работы и соответствующих установленным обязательным требованиям.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17. В случае незаключения в установленные сроки трудового договора, предусмотренного пунктом 14 настоящего документа, аккредитованное лицо вправе: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а) </w:t>
      </w:r>
      <w:r>
        <w:t xml:space="preserve">сократить область аккредитации на основании </w:t>
      </w:r>
      <w:r>
        <w:fldChar w:fldCharType="begin"/>
      </w:r>
      <w:r>
        <w:instrText xml:space="preserve"> HYPERLINK "kodeks://link/d?nd=499067411&amp;point=mark=000000000000000000000000000000000000000000000000008QC0M1"\o"’’Об аккредитации в национальной системе аккредитации (с изменениями на 11 июня 2021 года) (редакция</w:instrText>
      </w:r>
      <w:r>
        <w:instrText>, действующая с 1 марта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28.12.2013 N 412-ФЗ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пункта 2 части 7 статьи 23 Федерального закона об аккредитации</w:t>
      </w:r>
      <w:r>
        <w:fldChar w:fldCharType="end"/>
      </w:r>
      <w:r>
        <w:t xml:space="preserve"> в части области аккредитации, требующей для осуществления де</w:t>
      </w:r>
      <w:r>
        <w:t xml:space="preserve">ятельности наличия в штате по основному месту работы аккредитованного лица работника, с которым приостановлен трудовой договор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</w:instrText>
      </w:r>
      <w:r>
        <w:instrText>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 xml:space="preserve">статьей 351_7 Трудового кодекса Российской </w:t>
      </w:r>
      <w:r>
        <w:rPr>
          <w:color w:val="0000AA"/>
          <w:u w:val="single"/>
        </w:rPr>
        <w:t>Федерации</w:t>
      </w:r>
      <w:r>
        <w:fldChar w:fldCharType="end"/>
      </w:r>
      <w:r>
        <w:t>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б) направить в национальный орган по аккредитации в электронной форме через информационно-телекоммуникационные сети общего пользования, включая сеть "Интернет", заявление о приостановлении действия аккредитации в части области аккредитации, </w:t>
      </w:r>
      <w:r>
        <w:t xml:space="preserve">требующей для осуществления деятельности наличия в штате по основному месту работы аккредитованного лица работника, с которым приостановлен трудовой договор в соответствии со </w:t>
      </w:r>
      <w:r>
        <w:fldChar w:fldCharType="begin"/>
      </w:r>
      <w:r>
        <w:instrText xml:space="preserve"> HYPERLINK "kodeks://link/d?nd=901807664&amp;point=mark=00000000000000000000000000000</w:instrText>
      </w:r>
      <w:r>
        <w:instrText>000000000000000000000A9C0NI"\o"’’Трудовой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</w:t>
      </w:r>
      <w:r>
        <w:rPr>
          <w:color w:val="0000AA"/>
          <w:u w:val="single"/>
        </w:rPr>
        <w:t xml:space="preserve"> Трудового кодекса Российской Федерации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18. Для аккредитованных лиц, в отношении которых предусмотрено требование о наличии в штате по основному месту работы не менее 5 работников определенной квалификации, в случае приостановления в отношении работни</w:t>
      </w:r>
      <w:r>
        <w:t xml:space="preserve">ка (работников) действия трудового договора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изменениями на 19 декабря 2022 года) (ре</w:instrText>
      </w:r>
      <w:r>
        <w:instrText>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 до 31 декабря 2023 г. допускается наличие в штате по основному месту р</w:t>
      </w:r>
      <w:r>
        <w:t>аботы не менее 3 лиц соответствующей квалификации, если квалификация таких работников соответствует всем направлениям деятельности аккредитованного лица.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19. В случае приостановления трудового договора в соответствии со </w:t>
      </w:r>
      <w:r>
        <w:fldChar w:fldCharType="begin"/>
      </w:r>
      <w:r>
        <w:instrText xml:space="preserve"> HYPERLINK "kodeks://link/d?nd=9018</w:instrText>
      </w:r>
      <w:r>
        <w:instrText>07664&amp;point=mark=00000000000000000000000000000000000000000000000000A9C0NI"\o"’’Трудовой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</w:instrText>
      </w:r>
      <w:r>
        <w:instrText xml:space="preserve">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</w:t>
      </w:r>
      <w:r>
        <w:t>ти в соответствии со штатным расписанием аккредитованного лица иным лицом, соответствующим требованиям к руководителю аккредитованного лица, в том числе в случае заключения трудового договора с таким лицом, не являвшимся ранее работником аккредитованного л</w:t>
      </w:r>
      <w:r>
        <w:t>ица.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20. Трудовой договор с лицом, замещающим руководителя аккредитованного лица, в случае, предусмотренном пунктом 19 настоящего документа, должен быть заключен не позднее чем по истечении 3 месяцев со дня приостановления трудового договора в соответстви</w:t>
      </w:r>
      <w:r>
        <w:t xml:space="preserve">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</w:instrText>
      </w:r>
      <w:r>
        <w:instrText xml:space="preserve">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 с руководителем аккредитованного лица.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21. В целях осуществления аккредитованным лицом, включенным в национальную часть Единог</w:t>
      </w:r>
      <w:r>
        <w:t>о реестра органов по оценке соответствия Евразийского экономического союза, деятельности в области обязательной оценки (подтверждения) соответствия продукции требованиям технических регламентов Евразийского экономического союза для лица, замещающего руково</w:t>
      </w:r>
      <w:r>
        <w:t xml:space="preserve">дителя аккредитованного лица на основании пункта 19 настоящего документа, либо заместителя руководителя аккредитованного лица (в случае приостановления трудового договора в соответствии со </w:t>
      </w:r>
      <w:r>
        <w:fldChar w:fldCharType="begin"/>
      </w:r>
      <w:r>
        <w:instrText xml:space="preserve"> HYPERLINK "kodeks://link/d?nd=901807664&amp;point=mark=000000000000000</w:instrText>
      </w:r>
      <w:r>
        <w:instrText>00000000000000000000000000000000000A9C0NI"\o"’’Трудовой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 с заместителем руководителя аккредитованного лица) допускается наличие высшего образования и (или) ученой степени по специальности и (или) направлению подготовки, соответствующим всей области аккреди</w:t>
      </w:r>
      <w:r>
        <w:t xml:space="preserve">тации или ее </w:t>
      </w:r>
      <w:r>
        <w:lastRenderedPageBreak/>
        <w:t>части, опыта работы в области оценки соответствия не менее 3 лет, при этом учитывается опыт работы в течение 10 лет.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22. В случае приостановления заявителями, аккредитованными лицами в отношении работника действия трудового договора в соответ</w:t>
      </w:r>
      <w:r>
        <w:t xml:space="preserve">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</w:instrText>
      </w:r>
      <w:r>
        <w:instrText>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 в процессе предоставления государственной услуги по аккредитации (подтверждению компетентности, расширению области аккредит</w:t>
      </w:r>
      <w:r>
        <w:t>ации, изменению места осуществления деятельности)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заявителя, аккредитованного лица, предоставленному в национальный</w:t>
      </w:r>
      <w:r>
        <w:t xml:space="preserve"> орган по аккредитации в электронной форме через информационно-телекоммуникационные сети общего пользования, включая сеть "Интернет".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23. Заявитель, аккредитованное лицо до истечения срока приостановления государственной услуги заключают трудовой договор </w:t>
      </w:r>
      <w:r>
        <w:t>с лицом, соответствующим требованиям, предусмотренным пунктом 15 настоящего документа.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24. В случае незаключения аккредитованным лицом трудового договора с лицом, соответствующим требованиям, предусмотренным пунктом 15 настоящего документа, такое аккредит</w:t>
      </w:r>
      <w:r>
        <w:t>ованное лицо до истечения срока приостановления предоставления государственной услуги по подтверждению компетентности (изменению места осуществления деятельности) вправе: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а) в соответствии с </w:t>
      </w:r>
      <w:r>
        <w:fldChar w:fldCharType="begin"/>
      </w:r>
      <w:r>
        <w:instrText xml:space="preserve"> HYPERLINK "kodeks://link/d?nd=499067411&amp;point=mark=000000000000</w:instrText>
      </w:r>
      <w:r>
        <w:instrText>000000000000000000000000000000000000008QC0M1"\o"’’Об аккредитации в национальной системе аккредитации (с изменениями на 11 июня 2021 года) (редакция, действующая с 1 марта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28.12.2013 N 412-ФЗ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</w:instrText>
      </w:r>
      <w:r>
        <w:instrText>действ. с 01.03.2022)"</w:instrText>
      </w:r>
      <w:r>
        <w:fldChar w:fldCharType="separate"/>
      </w:r>
      <w:r>
        <w:rPr>
          <w:color w:val="0000AA"/>
          <w:u w:val="single"/>
        </w:rPr>
        <w:t>пунктом 2 части 7 статьи 23 Федерального закона об аккредитации</w:t>
      </w:r>
      <w:r>
        <w:fldChar w:fldCharType="end"/>
      </w:r>
      <w:r>
        <w:t xml:space="preserve"> сократить область аккредитации в части области аккредитации, требующей для осуществления деятельности наличия в штате по основному месту работы аккредитованного лица р</w:t>
      </w:r>
      <w:r>
        <w:t xml:space="preserve">аботника, с которым приостановлен трудовой договор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изменениями на 19 декабря 2022 го</w:instrText>
      </w:r>
      <w:r>
        <w:instrText>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>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б) направить в национальный орган по аккредитации в электронн</w:t>
      </w:r>
      <w:r>
        <w:t xml:space="preserve">ой форме через информационно-телекоммуникационные сети общего пользования, включая сеть "Интернет", заявление о приостановлении действия аккредитации в части области аккредитации, требующей для осуществления деятельности наличия в штате по основному месту </w:t>
      </w:r>
      <w:r>
        <w:t xml:space="preserve">работы аккредитованного лица работника, с которым приостановлен трудовой договор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</w:instrText>
      </w:r>
      <w:r>
        <w:instrText>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25. Приостановление действия ак</w:t>
      </w:r>
      <w:r>
        <w:t>кредитации в соответствии с заявлениями, указанными в подпункте "б" пункта 17 или подпункте "б" пункта 24 настоящего документа, осуществляется национальным органом по аккредитации в течение 3 рабочих дней со дня поступления такого заявления.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26. Возобновл</w:t>
      </w:r>
      <w:r>
        <w:t xml:space="preserve">ение действия аккредитации, приостановленного в соответствии с пунктом 25 настоящего документа, осуществляется в порядке, предусмотренном </w:t>
      </w:r>
      <w:r>
        <w:fldChar w:fldCharType="begin"/>
      </w:r>
      <w:r>
        <w:instrText xml:space="preserve"> HYPERLINK "kodeks://link/d?nd=499067411&amp;point=mark=000000000000000000000000000000000000000000000000008Q00LU"\o"’’Об а</w:instrText>
      </w:r>
      <w:r>
        <w:instrText>ккредитации в национальной системе аккредитации (с изменениями на 11 июня 2021 года) (редакция, действующая с 1 марта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28.12.2013 N 412-ФЗ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 xml:space="preserve">частью 6 статьи 23 Федерального </w:t>
      </w:r>
      <w:r>
        <w:rPr>
          <w:color w:val="0000AA"/>
          <w:u w:val="single"/>
        </w:rPr>
        <w:t>закона об аккредитации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27. В случае незаключения заявителем, аккредитованным лицом трудового договора с лицом, соответствующим требованиям, предусмотренным пунктом 15 настоящего документа, до истечения срока приостановления предоставления государствен</w:t>
      </w:r>
      <w:r>
        <w:t>ной услуги по аккредитации (расширению области аккредитации) такой заявитель, аккредитованное лицо вправе сократить заявляемую область аккредитации, представив соответствующую информацию в национальный орган по аккредитации с заявлением о возобновлении пре</w:t>
      </w:r>
      <w:r>
        <w:t>доставления государственной услуги по аккредитации (расширению области аккредитации) в электронной форме через информационно-телекоммуникационные сети общего пользования, включая сеть "Интернет".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28. В случае непредставления заявителем, аккредитованным ли</w:t>
      </w:r>
      <w:r>
        <w:t>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</w:t>
      </w:r>
      <w:r>
        <w:t xml:space="preserve">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документа ее предоставление прекращается по решению национального </w:t>
      </w:r>
      <w:r>
        <w:t>органа по аккредитации.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В случае сокращения аккредитованным лицом области аккредитации в соответствии с пунктом 24 настоящего документа или приостановления действия аккредитации аккредитованного лица в </w:t>
      </w:r>
      <w:r>
        <w:lastRenderedPageBreak/>
        <w:t>соответствии с пунктом 25 настоящего документа до ист</w:t>
      </w:r>
      <w:r>
        <w:t>ечения срока приостановления предоставления государственной услуги по подтверждению компетентности (изменению места осуществления деятельности) такая государственная услуга предоставляется на основании заявления о возобновлении предоставления такой государ</w:t>
      </w:r>
      <w:r>
        <w:t xml:space="preserve">ственной услуги, представленного аккредитованным лицом в национальный орган по аккредитации в электронной форме через информационно-телекоммуникационные сети общего пользования, включая сеть "Интернет", в части несокращенной или неприостановленной области </w:t>
      </w:r>
      <w:r>
        <w:t>аккредитации.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29. В случае прекращения предоставления государственной услуги по подтверждению компетентности (изменению места осуществления деятельности) в соответствии с пунктом 28 настоящего документа национальный орган по аккредитации принимает решение</w:t>
      </w:r>
      <w:r>
        <w:t xml:space="preserve"> о приостановлении действия аккредитации в соответствии с </w:t>
      </w:r>
      <w:r>
        <w:fldChar w:fldCharType="begin"/>
      </w:r>
      <w:r>
        <w:instrText xml:space="preserve"> HYPERLINK "kodeks://link/d?nd=499067411&amp;point=mark=000000000000000000000000000000000000000000000000008QO0M8"\o"’’Об аккредитации в национальной системе аккредитации (с изменениями на 11 июня 2021 г</w:instrText>
      </w:r>
      <w:r>
        <w:instrText>ода) (редакция, действующая с 1 марта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28.12.2013 N 412-ФЗ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пунктом 3 части 1 статьи 23 Федерального закона об аккредитации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30. В случае прекращения предоставления гос</w:t>
      </w:r>
      <w:r>
        <w:t xml:space="preserve">ударственной услуги по аккредитации, расширению области аккредитации в соответствии с пунктом 28 настоящего документа в отношении заявителя, аккредитованного лица положения </w:t>
      </w:r>
      <w:r>
        <w:fldChar w:fldCharType="begin"/>
      </w:r>
      <w:r>
        <w:instrText xml:space="preserve"> HYPERLINK "kodeks://link/d?nd=499067411&amp;point=mark=0000000000000000000000000000000</w:instrText>
      </w:r>
      <w:r>
        <w:instrText>00000000000000000008OK0LL"\o"’’Об аккредитации в национальной системе аккредитации (с изменениями на 11 июня 2021 года) (редакция, действующая с 1 марта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28.12.2013 N 412-ФЗ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01.03.202</w:instrText>
      </w:r>
      <w:r>
        <w:instrText>2)"</w:instrText>
      </w:r>
      <w:r>
        <w:fldChar w:fldCharType="separate"/>
      </w:r>
      <w:r>
        <w:rPr>
          <w:color w:val="0000AA"/>
          <w:u w:val="single"/>
        </w:rPr>
        <w:t>части 2 статьи 17 Федерального закона об аккредитации</w:t>
      </w:r>
      <w:r>
        <w:fldChar w:fldCharType="end"/>
      </w:r>
      <w:r>
        <w:t xml:space="preserve"> не применяются.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31. В 2022-2023 годах в случае приостановления экспертными организациями в отношении экспертов по аккредитации, работающих в экспертной организации по основному месту работы, дейс</w:t>
      </w:r>
      <w:r>
        <w:t xml:space="preserve">твия трудового договора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изменениями на 19 декабря 2022 года) (редакция, действующая </w:instrText>
      </w:r>
      <w:r>
        <w:instrText>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, допускается наличие в штате такой экспертной организации по основному месту работы менее </w:t>
      </w:r>
      <w:r>
        <w:t>5 экспертов по аккредитации, но не менее 3 экспертов по аккредитации.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В случае, указанном в абзаце первом настоящего пункта, экспертные организации уведомляют национальный орган по аккредитации в соответствии с </w:t>
      </w:r>
      <w:r>
        <w:fldChar w:fldCharType="begin"/>
      </w:r>
      <w:r>
        <w:instrText xml:space="preserve"> HYPERLINK "kodeks://link/d?nd=499067411&amp;poi</w:instrText>
      </w:r>
      <w:r>
        <w:instrText>nt=mark=000000000000000000000000000000000000000000000000008P60LR"\o"’’Об аккредитации в национальной системе аккредитации (с изменениями на 11 июня 2021 года) (редакция, действующая с 1 марта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28.12.2013 N 412-ФЗ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пунктом 1 части 1 статьи 14 Федерального закона об аккредитации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32. В случае призыва эксперта по аккредитации на военную службу по мобилизации или его поступления на военную службу по контракту либо заключения</w:t>
      </w:r>
      <w:r>
        <w:t xml:space="preserve"> им контракта о добровольном содействии в выполнении задач, возложенных на Вооруженные Силы Российской Федерации (далее - призыв или поступление на службу), экспертная организация, являющаяся основным местом работы эксперта по аккредитации, или экспертная </w:t>
      </w:r>
      <w:r>
        <w:t xml:space="preserve">организация, с которой такой эксперт по аккредитации осуществляет взаимодействие в соответствии с </w:t>
      </w:r>
      <w:r>
        <w:fldChar w:fldCharType="begin"/>
      </w:r>
      <w:r>
        <w:instrText xml:space="preserve"> HYPERLINK "kodeks://link/d?nd=499067411&amp;point=mark=000000000000000000000000000000000000000000000000008PO0M3"\o"’’Об аккредитации в национальной системе аккре</w:instrText>
      </w:r>
      <w:r>
        <w:instrText>дитации (с изменениями на 11 июня 2021 года) (редакция, действующая с 1 марта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28.12.2013 N 412-ФЗ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частью 8 статьи 14 Федерального закона об аккредитации</w:t>
      </w:r>
      <w:r>
        <w:fldChar w:fldCharType="end"/>
      </w:r>
      <w:r>
        <w:t>, в течение 5 р</w:t>
      </w:r>
      <w:r>
        <w:t xml:space="preserve">абочих дней со дня приостановления трудового договора с таким экспертом по аккредитации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</w:instrText>
      </w:r>
      <w:r>
        <w:instrText xml:space="preserve">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 xml:space="preserve"> (в случае если экспертная </w:t>
      </w:r>
      <w:r>
        <w:t>организация является основным местом работы для эксперта по аккредитации) или со дня получения сведений о призыве или поступлении на службу эксперта по аккредитации (в случае если эксперт по аккредитации осуществляет взаимодействие с экспертной организацие</w:t>
      </w:r>
      <w:r>
        <w:t xml:space="preserve">й в соответствии с </w:t>
      </w:r>
      <w:r>
        <w:fldChar w:fldCharType="begin"/>
      </w:r>
      <w:r>
        <w:instrText xml:space="preserve"> HYPERLINK "kodeks://link/d?nd=499067411&amp;point=mark=000000000000000000000000000000000000000000000000008PO0M3"\o"’’Об аккредитации в национальной системе аккредитации (с изменениями на 11 июня 2021 года) (редакция, действующая с 1 марта 2</w:instrText>
      </w:r>
      <w:r>
        <w:instrText>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28.12.2013 N 412-ФЗ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частью 8 статьи 14 Федерального закона об аккредитации</w:t>
      </w:r>
      <w:r>
        <w:fldChar w:fldCharType="end"/>
      </w:r>
      <w:r>
        <w:t>) направляет указанные сведения в национальный орган по аккредитации.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33. Аттестация эксперта</w:t>
      </w:r>
      <w:r>
        <w:t xml:space="preserve">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задач, возложенных на Вооруженные Си</w:t>
      </w:r>
      <w:r>
        <w:t>лы Российской Федерации. Действие аттестации эксперта по аккредитации возобновляется по его заявлению, представленному в национальный орган по аккредитации.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34. В случае призыва или поступления на службу технического эксперта эксперт по аккредитации, явля</w:t>
      </w:r>
      <w:r>
        <w:t>ющийся руководителем экспертной группы,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</w:t>
      </w:r>
      <w:r>
        <w:t>еского эксперта, необходимого для проведения экспертиз соответствия заявителя, аккредитованного лица критериям аккредитации в соответствующей области аккредитации.".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7. Дополнить приложениями N 24-27 следующего содержания: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jc w:val="right"/>
      </w:pPr>
      <w:r>
        <w:t>"Приложение N 24</w:t>
      </w:r>
    </w:p>
    <w:p w:rsidR="00000000" w:rsidRDefault="00096632">
      <w:pPr>
        <w:pStyle w:val="FORMATTEXT"/>
        <w:jc w:val="right"/>
      </w:pPr>
      <w:r>
        <w:t>к постановлени</w:t>
      </w:r>
      <w:r>
        <w:t>ю Правительства</w:t>
      </w:r>
    </w:p>
    <w:p w:rsidR="00000000" w:rsidRDefault="00096632">
      <w:pPr>
        <w:pStyle w:val="FORMATTEXT"/>
        <w:jc w:val="right"/>
      </w:pPr>
      <w:r>
        <w:t>Российской Федерации</w:t>
      </w:r>
    </w:p>
    <w:p w:rsidR="00000000" w:rsidRDefault="00096632">
      <w:pPr>
        <w:pStyle w:val="FORMATTEXT"/>
        <w:jc w:val="right"/>
      </w:pPr>
      <w:r>
        <w:t xml:space="preserve">от 12 марта 2022 года N 353 </w:t>
      </w:r>
    </w:p>
    <w:p w:rsidR="00000000" w:rsidRDefault="00096632">
      <w:pPr>
        <w:pStyle w:val="HEADERTEXT"/>
        <w:rPr>
          <w:b/>
          <w:bCs/>
        </w:rPr>
      </w:pP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Особенности применения обязательных требований о наличии у юридического лица или индивидуального предпринимателя работников, заключивших с ними трудовые договоры, имеющих профессиональное </w:t>
      </w:r>
      <w:r>
        <w:rPr>
          <w:b/>
          <w:bCs/>
        </w:rPr>
        <w:t xml:space="preserve">образование, обладающих соответствующей квалификацией и (или) имеющих стаж работы, в связи с призывом указанных работников на военную службу по мобилизации или заключения ими контрактов в соответствии с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"kodeks://link/d?nd=901704754&amp;point=mark=0</w:instrText>
      </w:r>
      <w:r>
        <w:rPr>
          <w:b/>
          <w:bCs/>
        </w:rPr>
        <w:instrText>00000000000000000000000000000000000000000000000008PS0M1"\o"’’О воинской обязанности и военной службе (с изменениями на 24 сентября 2022 года) (редакция, действующая с 13 октября 2022 года)’’</w:instrTex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Федеральный закон от 28.03.1998 N 53-ФЗ</w:instrTex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действующая редак</w:instrText>
      </w:r>
      <w:r>
        <w:rPr>
          <w:b/>
          <w:bCs/>
        </w:rPr>
        <w:instrText>ция (действ. с 13.10.2022)"</w:instrText>
      </w:r>
      <w:r w:rsidR="002D34F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пунктом 7 статьи 38 Федерального закона "О воинской обязанности и военной службе"</w:t>
      </w:r>
      <w:r>
        <w:rPr>
          <w:b/>
          <w:bCs/>
        </w:rPr>
        <w:fldChar w:fldCharType="end"/>
      </w:r>
      <w:r>
        <w:rPr>
          <w:b/>
          <w:bCs/>
        </w:rPr>
        <w:t xml:space="preserve"> либо контрактов о добровольном содействии в выполнении задач, возложенных на Вооруженные Силы Российской Федерации </w:t>
      </w:r>
    </w:p>
    <w:p w:rsidR="00000000" w:rsidRDefault="00096632">
      <w:pPr>
        <w:pStyle w:val="FORMATTEXT"/>
        <w:ind w:firstLine="568"/>
        <w:jc w:val="both"/>
      </w:pPr>
      <w:r>
        <w:t>1. Установить, что осуществл</w:t>
      </w:r>
      <w:r>
        <w:t xml:space="preserve">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</w:t>
      </w:r>
      <w:r>
        <w:fldChar w:fldCharType="begin"/>
      </w:r>
      <w:r>
        <w:instrText xml:space="preserve"> HYPERLINK "kodeks://link/d?nd=901807664&amp;point=mark=0000000000000000000000000000000000000</w:instrText>
      </w:r>
      <w:r>
        <w:instrText>0000000000000A9C0NI"\o"’’Трудовой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</w:t>
      </w:r>
      <w:r>
        <w:rPr>
          <w:color w:val="0000AA"/>
          <w:u w:val="single"/>
        </w:rPr>
        <w:t>го кодекса Российской Федерации</w:t>
      </w:r>
      <w:r>
        <w:fldChar w:fldCharType="end"/>
      </w:r>
      <w:r>
        <w:t xml:space="preserve"> в отношении работника, наличие которого обеспечивает выполнение обязательных требований в рамках соответствующего вида разрешительного режима, не может рассматриваться как нарушение указанных обязательных требований: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в т</w:t>
      </w:r>
      <w:r>
        <w:t>ечение 3 месяцев со дня приостановления действия трудового договора в отношении работника,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(в том числе у</w:t>
      </w:r>
      <w:r>
        <w:t>полномоченного лица), и (или) уполномоченного руководить работами в рамках вида деятельности, осуществляемого на основании разрешения, и (или) являющегося работником из состава руководителей, к которому в рамках соответствующего вида разрешительного режима</w:t>
      </w:r>
      <w:r>
        <w:t xml:space="preserve"> предъявляются обязательные требования;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в течение 6 месяцев со дня приостановления действия трудового договора в отношении иных работников, наличие которых обеспечивает выполнение обязательных требований в рамках соответствующего вида разрешительного режи</w:t>
      </w:r>
      <w:r>
        <w:t>ма.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В сроки, указанные в абзацах втором и третьем настоящего пункта, юридические лица,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Действие</w:t>
      </w:r>
      <w:r>
        <w:t xml:space="preserve"> абзацев первого и второго настоящего пункта распространяется на виды разрешительных режимов, указанные в пунктах 5, 11, 13, 14, 16, 17, 20, 21, 27, 29, 32, 34, 39-46 и 48 приложения N 25 к </w:t>
      </w:r>
      <w:r>
        <w:fldChar w:fldCharType="begin"/>
      </w:r>
      <w:r>
        <w:instrText xml:space="preserve"> HYPERLINK "kodeks://link/d?nd=728461969&amp;point=mark=00000000000000</w:instrText>
      </w:r>
      <w:r>
        <w:instrText>00000000000000000000000000000000000064S0IJ"\o"’’Об особенностях разрешительной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28.12.2022)"</w:instrText>
      </w:r>
      <w:r>
        <w:fldChar w:fldCharType="separate"/>
      </w:r>
      <w:r>
        <w:rPr>
          <w:color w:val="0000AA"/>
          <w:u w:val="single"/>
        </w:rPr>
        <w:t>постановлению Правительства Российской Федерации от 12 марта 2022 г. N 353 "Об особенностях разрешительной деятельности в Российской Федерации в 2022 и 2023 годах"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Действие абзацев первого и третьего настоящего пункта распростр</w:t>
      </w:r>
      <w:r>
        <w:t xml:space="preserve">аняется на виды разрешительных режимов, указанные в пунктах 1-12, 14-33, 35-38, 41, 45 и 47 приложения N 25 к </w:t>
      </w:r>
      <w:r>
        <w:fldChar w:fldCharType="begin"/>
      </w:r>
      <w:r>
        <w:instrText xml:space="preserve"> HYPERLINK "kodeks://link/d?nd=728461969&amp;point=mark=0000000000000000000000000000000000000000000000000064S0IJ"\o"’’Об особенностях разрешительной д</w:instrText>
      </w:r>
      <w:r>
        <w:instrText>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постановлению Правительства Российской Федерации от 12 м</w:t>
      </w:r>
      <w:r>
        <w:rPr>
          <w:color w:val="0000AA"/>
          <w:u w:val="single"/>
        </w:rPr>
        <w:t>арта 2022 г. N 353 "Об особенностях разрешительной деятельности в Российской Федерации в 2022 и 2023 годах"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2. Установить, что в отношении лицензиатов - индивидуальных предпринимателей, призванных на военную службу по мобилизации или заключивших в соо</w:t>
      </w:r>
      <w:r>
        <w:t xml:space="preserve">тветствии с </w:t>
      </w:r>
      <w:r>
        <w:fldChar w:fldCharType="begin"/>
      </w:r>
      <w:r>
        <w:instrText xml:space="preserve"> HYPERLINK "kodeks://link/d?nd=901704754&amp;point=mark=000000000000000000000000000000000000000000000000008PS0M1"\o"’’О воинской обязанности и военной службе (с изменениями на 24 сентября 2022 года) (редакция, действующая с 13 октября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28.03.1998 N 53-ФЗ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13.10.2022)"</w:instrText>
      </w:r>
      <w:r>
        <w:fldChar w:fldCharType="separate"/>
      </w:r>
      <w:r>
        <w:rPr>
          <w:color w:val="0000AA"/>
          <w:u w:val="single"/>
        </w:rPr>
        <w:t>пунктом 7 статьи 38 Федерального закона "О воинской обязанности и военной службе"</w:t>
      </w:r>
      <w:r>
        <w:fldChar w:fldCharType="end"/>
      </w:r>
      <w:r>
        <w:t xml:space="preserve"> контракт о прохождении военной службы (далее - военная служба) либо контракт о </w:t>
      </w:r>
      <w:r>
        <w:t xml:space="preserve">добровольном содействии в выполнении задач, возложенных на Вооруженные Силы Российской Федерации, срок, до которого должно быть пройдено в соответствии с </w:t>
      </w:r>
      <w:r>
        <w:fldChar w:fldCharType="begin"/>
      </w:r>
      <w:r>
        <w:instrText xml:space="preserve"> HYPERLINK "kodeks://link/d?nd=901794538&amp;point=mark=00000000000000000000000000000000000000000000000000</w:instrText>
      </w:r>
      <w:r>
        <w:instrText>64U0IK"\o"’’О лицензировании отдельных видов деятельности (с изменениями на 29 декабря 2010 года) ...’’</w:instrText>
      </w:r>
    </w:p>
    <w:p w:rsidR="00000000" w:rsidRDefault="00096632">
      <w:pPr>
        <w:pStyle w:val="FORMATTEXT"/>
        <w:ind w:firstLine="568"/>
        <w:jc w:val="both"/>
      </w:pPr>
      <w:r>
        <w:instrText>Федеральный закон от 08.08.2001 N 128-ФЗ</w:instrText>
      </w:r>
    </w:p>
    <w:p w:rsidR="00000000" w:rsidRDefault="00096632">
      <w:pPr>
        <w:pStyle w:val="FORMATTEXT"/>
        <w:ind w:firstLine="568"/>
        <w:jc w:val="both"/>
      </w:pPr>
      <w:r>
        <w:instrText>Статус: недействующий  (действ. с 10.02.2002 по 02.11.2011)"</w:instrText>
      </w:r>
      <w:r>
        <w:fldChar w:fldCharType="separate"/>
      </w:r>
      <w:r>
        <w:rPr>
          <w:color w:val="BF2F1C"/>
          <w:u w:val="single"/>
        </w:rPr>
        <w:t>Федеральным законом "О лицензировании отдельных вид</w:t>
      </w:r>
      <w:r>
        <w:rPr>
          <w:color w:val="BF2F1C"/>
          <w:u w:val="single"/>
        </w:rPr>
        <w:t>ов деятельности"</w:t>
      </w:r>
      <w:r>
        <w:fldChar w:fldCharType="end"/>
      </w:r>
      <w:r>
        <w:t xml:space="preserve"> периодическое подтверждение соответствия (первичное подтверждение соответствия) лицензионным требованиям, переносится на срок прохождения ими военной службы или оказания добровольного содействия в выполнении задач, возложенных на Вооруж</w:t>
      </w:r>
      <w:r>
        <w:t>енные Силы Российской Федерации, и следующие 6 месяцев, исчисляемых со дня окончания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Указанный в абзаце первом наст</w:t>
      </w:r>
      <w:r>
        <w:t>оящего пункта срок переносится при условии его наступления в период прохождения лицензиатом - индивидуальным предпринимателем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В</w:t>
      </w:r>
      <w:r>
        <w:t xml:space="preserve"> случае если срок периодического подтверждения соответствия (первичного подтверждения соответствия) лицензионным требованиям наступает в первые 6 месяцев со дня окончания </w:t>
      </w:r>
      <w:r>
        <w:lastRenderedPageBreak/>
        <w:t>лицензиатом - индивидуальным предпринимателем военной службы либо оказания добровольн</w:t>
      </w:r>
      <w:r>
        <w:t>ого содействия в выполнении задач, возложенных на Вооруженные Силы Российской Федерации, срок, до которого должно быть пройдено периодическое подтверждение соответствия (первичное подтверждение соответствия) лицензионным требованиям, переносится на 6 месяц</w:t>
      </w:r>
      <w:r>
        <w:t>ев.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3. Установить, что если при предоставлении государственных услуг на рассмотрении у уполномоченного на выдачу разрешения органа находятся документы и (или) информация о работнике, наличие которого является обязательным требованием, предъявляемым к юрид</w:t>
      </w:r>
      <w:r>
        <w:t>ическим лицам, индивидуальным предпринимателям в рамках соответствующего вида разрешительного режима, рассмотрение заявления о предоставлении государственных услуг приостанавливается на основании обращения заявителя в случае, если в отношении такого работн</w:t>
      </w:r>
      <w:r>
        <w:t xml:space="preserve">ика действие трудового договора приостановлено 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"kodeks://link/d?nd=901807664&amp;point=mark=00000000000000000000000000000000000000000000000000A9C0NI"\o"’’Трудовой кодекс Российской Федерации (с изменениями на 19 декабря 2022 года) </w:instrText>
      </w:r>
      <w:r>
        <w:instrText>(редакция, действующая с 11 января 2023 года)’’</w:instrText>
      </w:r>
    </w:p>
    <w:p w:rsidR="00000000" w:rsidRDefault="00096632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351_7 Трудового кодекса Российской Федерации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Заявитель в период приостановления рассмотрения заявления о предо</w:t>
      </w:r>
      <w:r>
        <w:t>ставлении государственных услуг представляет в уполномоченный на выдачу разрешения орган документы и (или) информацию, подтверждающую наличие у него иного работника.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Действие настоящего пункта распространяется на разрешительные режимы, указанные в приложе</w:t>
      </w:r>
      <w:r>
        <w:t xml:space="preserve">нии N 25 к </w:t>
      </w:r>
      <w:r>
        <w:fldChar w:fldCharType="begin"/>
      </w:r>
      <w:r>
        <w:instrText xml:space="preserve"> HYPERLINK "kodeks://link/d?nd=728461969&amp;point=mark=0000000000000000000000000000000000000000000000000064S0IJ"\o"’’Об особенностях разрешительной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</w:instrText>
      </w:r>
      <w:r>
        <w:instrText>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постановлению Правительства Российской Федерации от 12 марта 2022 г. N 353 "Об особенностях разрешительной деятельности в Российской Федерации в 2022 и 202</w:t>
      </w:r>
      <w:r>
        <w:rPr>
          <w:color w:val="0000AA"/>
          <w:u w:val="single"/>
        </w:rPr>
        <w:t>3 годах"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4. Установить, что в случае истечения срока действия разрешения, предоставленного физическому лицу, в период прохождения указанным физическим лицом военной службы либо оказания добровольного содействия в выполнении задач, возложенных на Воору</w:t>
      </w:r>
      <w:r>
        <w:t>женные Силы Российской Федерации, срок действия такого разрешения продлевается на срок прохождения военной службы либо оказания добровольного содействия в выполнении задач, возложенных на Вооруженные Силы Российской Федерации, и следующие 6 месяцев, исчисл</w:t>
      </w:r>
      <w:r>
        <w:t>яемых со дня окончания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В случае если срок действия разрешения истекает в первые 6 месяцев, исчисляемых со дня оконч</w:t>
      </w:r>
      <w:r>
        <w:t>ания прохождения военной службы либо оказания добровольного содействия в выполнении задач, возложенных на Вооруженные Силы Российской Федерации, срок действия такого разрешения подлежит продлению на 6 месяцев.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Действие настоящего пункта распространяется н</w:t>
      </w:r>
      <w:r>
        <w:t xml:space="preserve">а разрешительные режимы, перечень которых приведен в приложении N 26 к </w:t>
      </w:r>
      <w:r>
        <w:fldChar w:fldCharType="begin"/>
      </w:r>
      <w:r>
        <w:instrText xml:space="preserve"> HYPERLINK "kodeks://link/d?nd=728461969&amp;point=mark=0000000000000000000000000000000000000000000000000064S0IJ"\o"’’Об особенностях разрешительной деятельности в Российской Федерации в 20</w:instrText>
      </w:r>
      <w:r>
        <w:instrText>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постановлению Правительства Российской Федерации от 12 марта 2022 г. N 353 "Об особенностях раз</w:t>
      </w:r>
      <w:r>
        <w:rPr>
          <w:color w:val="0000AA"/>
          <w:u w:val="single"/>
        </w:rPr>
        <w:t>решительной деятельности в Российской Федерации в 2022 и 2023 годах"</w:t>
      </w:r>
      <w:r>
        <w:fldChar w:fldCharType="end"/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5. Федеральные органы исполнительной власти, уполномоченные на осуществление нормативно-правового регулирования в соответствующей сфере деятельности, вправе в 2022-2023 годах принять</w:t>
      </w:r>
      <w:r>
        <w:t xml:space="preserve"> решение: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а) о неприменении всех или отдельных обязательных требований, установленных федеральными законами, актами Правительства Российской Федерации и федеральных органов исполнительной власти, в том числе требований к наличию профессионального образова</w:t>
      </w:r>
      <w:r>
        <w:t xml:space="preserve">ния, соответствующей квалификации, стажа работы, предъявляемых к работникам юридических лиц и индивидуальных предпринимателей, а также к физическим лицам в рамках разрешительных режимов, указанных в приложениях N 25 и 26 к </w:t>
      </w:r>
      <w:r>
        <w:fldChar w:fldCharType="begin"/>
      </w:r>
      <w:r>
        <w:instrText xml:space="preserve"> HYPERLINK "kodeks://link/d?nd=72</w:instrText>
      </w:r>
      <w:r>
        <w:instrText>8461969&amp;point=mark=0000000000000000000000000000000000000000000000000064S0IJ"\o"’’Об особенностях разрешительной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</w:instrText>
      </w:r>
      <w:r>
        <w:instrText xml:space="preserve">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постановлению Правительства Российской Федерации от 12 марта 2022 г. N 353 "Об особенностях разрешительной деятельности в Российской Федерации в 2022 и 2023 годах"</w:t>
      </w:r>
      <w:r>
        <w:fldChar w:fldCharType="end"/>
      </w:r>
      <w:r>
        <w:t>;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б) о продлении срока действия </w:t>
      </w:r>
      <w:r>
        <w:t xml:space="preserve">предоставленных разрешений, предусмотренных </w:t>
      </w:r>
      <w:r>
        <w:fldChar w:fldCharType="begin"/>
      </w:r>
      <w:r>
        <w:instrText xml:space="preserve"> HYPERLINK "kodeks://link/d?nd=728461969&amp;point=mark=0000000000000000000000000000000000000000000000000064S0IJ"\o"’’Об особенностях разрешительной деятельности в Российской Федерации в 2022 и 2023 годах (с изменени</w:instrText>
      </w:r>
      <w:r>
        <w:instrText>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марта 2022 г. N 353 "Об особенностях разрешительной деятельности в</w:t>
      </w:r>
      <w:r>
        <w:rPr>
          <w:color w:val="0000AA"/>
          <w:u w:val="single"/>
        </w:rPr>
        <w:t xml:space="preserve"> Российской Федерации в 2022 и 2023 годах"</w:t>
      </w:r>
      <w:r>
        <w:fldChar w:fldCharType="end"/>
      </w:r>
      <w:r>
        <w:t xml:space="preserve">, без подачи соответствующего заявления (в дополнение к положениям </w:t>
      </w:r>
      <w:r>
        <w:fldChar w:fldCharType="begin"/>
      </w:r>
      <w:r>
        <w:instrText xml:space="preserve"> HYPERLINK "kodeks://link/d?nd=728461969&amp;point=mark=0000000000000000000000000000000000000000000000000064S0IJ"\o"’’Об особенностях разрешительной</w:instrText>
      </w:r>
      <w:r>
        <w:instrText xml:space="preserve"> деятельности в Российской Федерации в 2022 и 2023 годах (с изменениями на 26 декабря 2022 года)’’</w:instrText>
      </w:r>
    </w:p>
    <w:p w:rsidR="00000000" w:rsidRDefault="00096632">
      <w:pPr>
        <w:pStyle w:val="FORMATTEXT"/>
        <w:ind w:firstLine="568"/>
        <w:jc w:val="both"/>
      </w:pPr>
      <w:r>
        <w:instrText>Постановление Правительства РФ от 12.03.2022 N 353</w:instrText>
      </w:r>
    </w:p>
    <w:p w:rsidR="00000000" w:rsidRDefault="00096632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12</w:t>
      </w:r>
      <w:r>
        <w:rPr>
          <w:color w:val="0000AA"/>
          <w:u w:val="single"/>
        </w:rPr>
        <w:t xml:space="preserve"> марта 2022 г. N 353 "Об особенностях разрешительной деятельности в Российской Федерации в 2022 и 2023 годах"</w:t>
      </w:r>
      <w:r>
        <w:fldChar w:fldCharType="end"/>
      </w:r>
      <w:r>
        <w:t>, предусматривающим продление разрешений).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jc w:val="right"/>
      </w:pPr>
      <w:r>
        <w:t>Приложение N 25</w:t>
      </w:r>
    </w:p>
    <w:p w:rsidR="00000000" w:rsidRDefault="00096632">
      <w:pPr>
        <w:pStyle w:val="FORMATTEXT"/>
        <w:jc w:val="right"/>
      </w:pPr>
      <w:r>
        <w:lastRenderedPageBreak/>
        <w:t>к постановлению Правительства</w:t>
      </w:r>
    </w:p>
    <w:p w:rsidR="00000000" w:rsidRDefault="00096632">
      <w:pPr>
        <w:pStyle w:val="FORMATTEXT"/>
        <w:jc w:val="right"/>
      </w:pPr>
      <w:r>
        <w:t>Российской Федерации</w:t>
      </w:r>
    </w:p>
    <w:p w:rsidR="00000000" w:rsidRDefault="00096632">
      <w:pPr>
        <w:pStyle w:val="FORMATTEXT"/>
        <w:jc w:val="right"/>
      </w:pPr>
      <w:r>
        <w:t xml:space="preserve">от 12 марта 2022 года N 353 </w:t>
      </w:r>
    </w:p>
    <w:p w:rsidR="00000000" w:rsidRDefault="00096632">
      <w:pPr>
        <w:pStyle w:val="HEADERTEXT"/>
        <w:rPr>
          <w:b/>
          <w:bCs/>
        </w:rPr>
      </w:pP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Пе</w:t>
      </w:r>
      <w:r>
        <w:rPr>
          <w:b/>
          <w:bCs/>
        </w:rPr>
        <w:t>речень разрешительных режимов, в отношении которых устанавливаются особенности применения требований о наличии у юридического лица или индивидуального предпринимателя работников, заключивших с ними трудовые договоры, имеющих профессиональное образование, о</w:t>
      </w:r>
      <w:r>
        <w:rPr>
          <w:b/>
          <w:bCs/>
        </w:rPr>
        <w:t xml:space="preserve">бладающих соответствующей квалификацией и (или) имеющих стаж работы, в связи с призывом указанных работников на военную службу по мобилизации или заключения ими контрактов в соответствии с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"kodeks://link/d?nd=901704754&amp;point=mark=000000000000000</w:instrText>
      </w:r>
      <w:r>
        <w:rPr>
          <w:b/>
          <w:bCs/>
        </w:rPr>
        <w:instrText>000000000000000000000000000000000008PS0M1"\o"’’О воинской обязанности и военной службе (с изменениями на 24 сентября 2022 года) (редакция, действующая с 13 октября 2022 года)’’</w:instrTex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Федеральный закон от 28.03.1998 N 53-ФЗ</w:instrTex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действующая редакция (действ. с</w:instrText>
      </w:r>
      <w:r>
        <w:rPr>
          <w:b/>
          <w:bCs/>
        </w:rPr>
        <w:instrText xml:space="preserve"> 13.10.2022)"</w:instrText>
      </w:r>
      <w:r w:rsidR="002D34F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пунктом 7 статьи 38 Федерального закона "О воинской обязанности и военной службе"</w:t>
      </w:r>
      <w:r>
        <w:rPr>
          <w:b/>
          <w:bCs/>
        </w:rPr>
        <w:fldChar w:fldCharType="end"/>
      </w:r>
      <w:r>
        <w:rPr>
          <w:b/>
          <w:bCs/>
        </w:rPr>
        <w:t xml:space="preserve"> либо контрактов о добровольном содействии в выполнении задач, возложенных на Вооруженные Силы Российской Федерации </w:t>
      </w:r>
    </w:p>
    <w:p w:rsidR="00000000" w:rsidRDefault="00096632">
      <w:pPr>
        <w:pStyle w:val="FORMATTEXT"/>
        <w:ind w:firstLine="568"/>
        <w:jc w:val="both"/>
      </w:pPr>
      <w:r>
        <w:t>1. Аккредитация организаций, индивидуальны</w:t>
      </w:r>
      <w:r>
        <w:t>х предпринимателей, оказывающих услуги в области охраны труда.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2. Аккредитация юридических лиц для проведения оценки уязвимости объектов транспортной инфраструктуры и транспортных средств.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3. Аккредитация юридических лиц в качестве подразделений транспор</w:t>
      </w:r>
      <w:r>
        <w:t>тной безопасности.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4. Допуск организаций к деятельности по проведению специальной оценки условий труда.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5. Лицензирование деятельности по производству и реализации защищенной от подделок полиграфической продукции.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6. Лицензирование разработки, производс</w:t>
      </w:r>
      <w:r>
        <w:t>тва, испытания и ремонта авиационной техники, за исключением беспилотных авиационных систем и (или) их элементов, включающих беспилотные гражданские воздушные суда с максимальной взлетной массой 30 килограммов и менее.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7. Лицензирование разработки, произв</w:t>
      </w:r>
      <w:r>
        <w:t>одства, испытания, установки, монтажа, технического обслуживания, ремонта, утилизации и реализации вооружения и военной техники, разработки, производства, испытания, хранения, реализации и утилизации боеприпасов (за исключением указанной деятельности, осущ</w:t>
      </w:r>
      <w:r>
        <w:t>ествляемой воинскими частями и организациями Вооруженных Сил Российской Федерации и войск национальной гвардии Российской Федерации, в случае, если осуществление указанной деятельности предусмотрено их учредительными документами).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8. Лицензирование разраб</w:t>
      </w:r>
      <w:r>
        <w:t>отки, производства, испытания, ремонта и утилизации гражданского и служебного оружия и основных частей огнестрельного оружия, разработки, производства, испытания, утилизации патронов к гражданскому и служебному оружию и составных частей патронов (за исключ</w:t>
      </w:r>
      <w:r>
        <w:t>ением указанной деятельности,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в случае, если осуществление указанной деятельности предусмотрено их учредительными докум</w:t>
      </w:r>
      <w:r>
        <w:t>ентами).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9. Лицензирование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</w:t>
      </w:r>
      <w:r>
        <w:t>и объектов капитального строительства).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10. Лицензирование деятельности по хранению и уничтожению химического оружия.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11. Лицензирование деятельности по монтажу, техническому обслуживанию и ремонту средств обеспечения пожарной безопасности зданий и соору</w:t>
      </w:r>
      <w:r>
        <w:t>жений.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12. Лицензирование технического обслуживания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</w:t>
      </w:r>
      <w:r>
        <w:t>о обслуживания медицинских изделий с низкой степенью потенциального риска их применения).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13. Лицензирование оборота наркотических средств, психотропных веществ и их прекурсоров, культивирования наркосодержащих растений.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14. Лицензирование деятельности в</w:t>
      </w:r>
      <w:r>
        <w:t xml:space="preserve">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Ill и IV степеней потенциальной опасности</w:t>
      </w:r>
      <w:r>
        <w:t>, осуществляемой в замкнутых системах.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15. Лицензирование разработки, производства, испытания, хранения, реализации (в том числе распространение), утилизации пиротехнических изделий IV и V классов в соответствии с национальным стандартом, применения пирот</w:t>
      </w:r>
      <w:r>
        <w:t>ехнических изделий IV и V классов в соответствии с техническим регламентом (за исключением указанной деятельности,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в сл</w:t>
      </w:r>
      <w:r>
        <w:t>учае, если осуществление указанной деятельности предусмотрено их учредительными документами).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16. Лицензирование деятельности по перевозкам железнодорожным транспортом пассажиров.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17. Лицензирование деятельности по перевозкам железнодорожным транспортом </w:t>
      </w:r>
      <w:r>
        <w:t>опасных грузов.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18. Лицензирование деятельности по сбору, транспортированию, обработке, утилизации, обезвреживанию, размещению отходов I-IV классов опасности.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19. Лицензирование деятельности по организации и проведению азартных игр в букмекерских контора</w:t>
      </w:r>
      <w:r>
        <w:t>х или тотализаторах.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20. Лицензирование заготовки, хранения, переработки и реализации лома черных металлов, цветных металлов.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21. Лицензирование деятельности по производству биомедицинских клеточных продуктов.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22. Лицензирование космической деятельности</w:t>
      </w:r>
      <w:r>
        <w:t>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23. Лицензирование сервисного обслуживания вооружения и военной техники.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 xml:space="preserve">24. Лицензирование образовательной деятельности (за исключением указанной деятельности, осуществляемой частными образовательными организациями на территории инновационного центра </w:t>
      </w:r>
      <w:r>
        <w:t>"Сколково").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25. Лицензирование геодезической и картографической деятельности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</w:t>
      </w:r>
      <w:r>
        <w:t>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</w:t>
      </w:r>
      <w:r>
        <w:t xml:space="preserve">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</w:t>
      </w:r>
      <w:r>
        <w:t>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образований, границ населенных пунктов, границ зон с особыми условиями использования террит</w:t>
      </w:r>
      <w:r>
        <w:t>ории.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26. Лицензирование деятельности юридических лиц, индивидуальных предпринимателей на право выполнения работ по карантинному фитосанитарному обеззараживанию.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27. Лицензирование оказания услуг по трудоустройству граждан Российской Федерации за предела</w:t>
      </w:r>
      <w:r>
        <w:t>ми территории Российской Федерации.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28. 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29. Лицензирование фармацев</w:t>
      </w:r>
      <w:r>
        <w:t>тической деятельности.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30. Лицензирование работ по активным воздействиям на гидрометеорологические процессы.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31. Лицензирование медицинской деятельности (за исключением указанной деятельности, осуществляемой медицинскими организациями и другими организац</w:t>
      </w:r>
      <w:r>
        <w:t>иями, входящими в частную систему здравоохранения, на территории инновационного центра "Сколково").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32. Лицензирование деятельности по сохранению объектов культурного наследия (памятников истории и культуры) народов Российской Федерации.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33. Допуск росси</w:t>
      </w:r>
      <w:r>
        <w:t>йских перевозчиков к осуществлению международных автомобильных перевозок.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34. Аккредитация частных агентств занятости на право осуществления деятельности по предоставлению труда работников (персонала).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35. Аккредитация организаций, осуществляющих классиф</w:t>
      </w:r>
      <w:r>
        <w:t>икацию гостиниц, классификацию горнолыжных трасс, классификацию пляжей.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36. Лицензирование деятельности по скупке у физических лиц ювелирных и других изделий из драгоценных металлов и драгоценных камней, лома таких изделий.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37. Лицензирование деятельност</w:t>
      </w:r>
      <w:r>
        <w:t>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</w:t>
      </w:r>
      <w:r>
        <w:t>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38. Лицензирование деятельности по содержанию и использованию животных в зоопарках, зоосадах, цирках,</w:t>
      </w:r>
      <w:r>
        <w:t xml:space="preserve"> зоотеатрах, дельфинариях и океанариумах.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39. Лицензирование предпринимательской деятельности по управлению многоквартирными домами.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40. Лицензирование деятельности по осуществлению буксировок морским транспортом (за исключением случая, если указанная де</w:t>
      </w:r>
      <w:r>
        <w:t>ятельность осуществляется для обеспечения собственных нужд юридического лица или индивидуального предпринимателя).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41. Лицензирование погрузочно-разгрузочной деятельности применительно к опасным грузам на железнодорожном транспорте.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42. Лицензирование де</w:t>
      </w:r>
      <w:r>
        <w:t>ятельности по перевозкам пассажиров и иных лиц автобусами.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43. Лицензирование деятельности по перевозкам внутренним водным транспортом, морским транспортом опасных грузов.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44. Лицензирование деятельности по перевозкам внутренним водным транспортом, морск</w:t>
      </w:r>
      <w:r>
        <w:t>им транспортом пассажиров.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45. Лицензирование деятельности по тушению пожаров в населенных пунктах, на производственных объектах и объектах инфраструктуры.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46. Лицензирование погрузочно-разгрузочной деятельности применительно к опасным грузам на внутренн</w:t>
      </w:r>
      <w:r>
        <w:t>ем водном транспорте, в морских портах.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47. Лицензирование производства маркшейдерских работ.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48. Лицензирование деятельности, связанной с обращением взрывчатых материалов промышленного назначения.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jc w:val="right"/>
      </w:pPr>
      <w:r>
        <w:t>Приложение N 26</w:t>
      </w:r>
    </w:p>
    <w:p w:rsidR="00000000" w:rsidRDefault="00096632">
      <w:pPr>
        <w:pStyle w:val="FORMATTEXT"/>
        <w:jc w:val="right"/>
      </w:pPr>
      <w:r>
        <w:lastRenderedPageBreak/>
        <w:t>к постановлению Правительства</w:t>
      </w:r>
    </w:p>
    <w:p w:rsidR="00000000" w:rsidRDefault="00096632">
      <w:pPr>
        <w:pStyle w:val="FORMATTEXT"/>
        <w:jc w:val="right"/>
      </w:pPr>
      <w:r>
        <w:t>Российско</w:t>
      </w:r>
      <w:r>
        <w:t>й Федерации</w:t>
      </w:r>
    </w:p>
    <w:p w:rsidR="00000000" w:rsidRDefault="00096632">
      <w:pPr>
        <w:pStyle w:val="FORMATTEXT"/>
        <w:jc w:val="right"/>
      </w:pPr>
      <w:r>
        <w:t xml:space="preserve">от 12 марта 2022 года N 353 </w:t>
      </w:r>
    </w:p>
    <w:p w:rsidR="00000000" w:rsidRDefault="00096632">
      <w:pPr>
        <w:pStyle w:val="HEADERTEXT"/>
        <w:rPr>
          <w:b/>
          <w:bCs/>
        </w:rPr>
      </w:pP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Перечень разрешительных режимов, подлежащих продлению в связи с призывом на военную службу по мобилизации или заключения контракта в соответствии с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"kodeks://link/d?nd=901704754&amp;point=mark=0000000000000</w:instrText>
      </w:r>
      <w:r>
        <w:rPr>
          <w:b/>
          <w:bCs/>
        </w:rPr>
        <w:instrText>00000000000000000000000000000000000008PS0M1"\o"’’О воинской обязанности и военной службе (с изменениями на 24 сентября 2022 года) (редакция, действующая с 13 октября 2022 года)’’</w:instrTex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Федеральный закон от 28.03.1998 N 53-ФЗ</w:instrText>
      </w: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действующая редакция (действ.</w:instrText>
      </w:r>
      <w:r>
        <w:rPr>
          <w:b/>
          <w:bCs/>
        </w:rPr>
        <w:instrText xml:space="preserve"> с 13.10.2022)"</w:instrText>
      </w:r>
      <w:r w:rsidR="002D34F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пунктом 7 статьи 38 Федерального закона "О воинской обязанности и военной службе"</w:t>
      </w:r>
      <w:r>
        <w:rPr>
          <w:b/>
          <w:bCs/>
        </w:rPr>
        <w:fldChar w:fldCharType="end"/>
      </w:r>
      <w:r>
        <w:rPr>
          <w:b/>
          <w:bCs/>
        </w:rPr>
        <w:t xml:space="preserve"> либо контракта о добровольном содействии в выполнении задач, возложенных на Вооруженные Силы Российской Федерации </w:t>
      </w:r>
    </w:p>
    <w:p w:rsidR="00000000" w:rsidRDefault="00096632">
      <w:pPr>
        <w:pStyle w:val="FORMATTEXT"/>
        <w:ind w:firstLine="568"/>
        <w:jc w:val="both"/>
      </w:pPr>
      <w:r>
        <w:t>1. Аттестация экспертов по проведению гос</w:t>
      </w:r>
      <w:r>
        <w:t>ударственной историко-культурной экспертизы.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2. Аттестация в области промышленной безопасности.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3. Аттестация по вопросам безопасности гидротехнических сооружений.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4. Аттестация по вопросам безопасности в сфере электроэнергетики.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5. Аттестация эксперто</w:t>
      </w:r>
      <w:r>
        <w:t>в в области промышленной безопасности.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6. Аттестация на право выполнения работ по специальной оценке условий труда.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7. Аттестация в области оценочной деятельности.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8. Аккредитация специалистов на право осуществления медицинской деятельности и фармацевти</w:t>
      </w:r>
      <w:r>
        <w:t>ческой деятельности.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9. Сертификация медицинских работников и фармацевтических работников.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10. Аттестация медицинских и фармацевтических работников для получения квалификационной категории.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ind w:firstLine="568"/>
        <w:jc w:val="both"/>
      </w:pPr>
      <w:r>
        <w:t>11. Аттестация сил обеспечения транспортной безопасности в обла</w:t>
      </w:r>
      <w:r>
        <w:t>сти морского и внутреннего водного транспорта.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jc w:val="right"/>
      </w:pPr>
      <w:r>
        <w:t>Приложение N 27</w:t>
      </w:r>
    </w:p>
    <w:p w:rsidR="00000000" w:rsidRDefault="00096632">
      <w:pPr>
        <w:pStyle w:val="FORMATTEXT"/>
        <w:jc w:val="right"/>
      </w:pPr>
      <w:r>
        <w:t>к постановлению Правительства</w:t>
      </w:r>
    </w:p>
    <w:p w:rsidR="00000000" w:rsidRDefault="00096632">
      <w:pPr>
        <w:pStyle w:val="FORMATTEXT"/>
        <w:jc w:val="right"/>
      </w:pPr>
      <w:r>
        <w:t>Российской Федерации</w:t>
      </w:r>
    </w:p>
    <w:p w:rsidR="00000000" w:rsidRDefault="00096632">
      <w:pPr>
        <w:pStyle w:val="FORMATTEXT"/>
        <w:jc w:val="right"/>
      </w:pPr>
      <w:r>
        <w:t xml:space="preserve">от 12 марта 2022 года N 353 </w:t>
      </w:r>
    </w:p>
    <w:p w:rsidR="00000000" w:rsidRDefault="00096632">
      <w:pPr>
        <w:pStyle w:val="HEADERTEXT"/>
        <w:rPr>
          <w:b/>
          <w:bCs/>
        </w:rPr>
      </w:pPr>
    </w:p>
    <w:p w:rsidR="00000000" w:rsidRDefault="0009663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Особенности разрешительных режимов в сфере специальной оценки условий труда </w:t>
      </w:r>
    </w:p>
    <w:p w:rsidR="00000000" w:rsidRDefault="00096632">
      <w:pPr>
        <w:pStyle w:val="FORMATTEXT"/>
        <w:ind w:firstLine="568"/>
        <w:jc w:val="both"/>
      </w:pPr>
      <w:r>
        <w:t>Продлить срок действия результато</w:t>
      </w:r>
      <w:r>
        <w:t>в специальной оценки условий труда, истекающий в 2022 году, до 31 декабря 2023 г. в отношении рабочих мест, на которых по результатам проведения предыдущей оценки условий труда установлены классы условий труда 1 (оптимальный) и 2 (допустимый) и в отношении</w:t>
      </w:r>
      <w:r>
        <w:t xml:space="preserve"> которых работодателями не поданы декларации соответствия условий труда государственным нормативным требованиям охраны труда.".</w:t>
      </w:r>
    </w:p>
    <w:p w:rsidR="00000000" w:rsidRDefault="00096632">
      <w:pPr>
        <w:pStyle w:val="FORMATTEXT"/>
        <w:ind w:firstLine="568"/>
        <w:jc w:val="both"/>
      </w:pPr>
    </w:p>
    <w:p w:rsidR="00000000" w:rsidRDefault="00096632">
      <w:pPr>
        <w:pStyle w:val="FORMATTEXT"/>
        <w:jc w:val="both"/>
      </w:pPr>
      <w:r>
        <w:t>Электронный текст документа</w:t>
      </w:r>
    </w:p>
    <w:p w:rsidR="00000000" w:rsidRDefault="00096632">
      <w:pPr>
        <w:pStyle w:val="FORMATTEXT"/>
        <w:jc w:val="both"/>
      </w:pPr>
      <w:r>
        <w:t>подготовлен АО "Кодекс" и сверен по:</w:t>
      </w:r>
    </w:p>
    <w:p w:rsidR="00000000" w:rsidRDefault="00096632">
      <w:pPr>
        <w:pStyle w:val="FORMATTEXT"/>
        <w:jc w:val="both"/>
      </w:pPr>
      <w:r>
        <w:t>Официальный интернет-портал</w:t>
      </w:r>
    </w:p>
    <w:p w:rsidR="00000000" w:rsidRDefault="00096632">
      <w:pPr>
        <w:pStyle w:val="FORMATTEXT"/>
        <w:jc w:val="both"/>
      </w:pPr>
      <w:r>
        <w:t>правовой информации</w:t>
      </w:r>
    </w:p>
    <w:p w:rsidR="00000000" w:rsidRDefault="00096632">
      <w:pPr>
        <w:pStyle w:val="FORMATTEXT"/>
        <w:jc w:val="both"/>
      </w:pPr>
      <w:r>
        <w:t>www.pravo.gov.</w:t>
      </w:r>
      <w:r>
        <w:t>ru, 18.10.2022,</w:t>
      </w:r>
    </w:p>
    <w:p w:rsidR="00000000" w:rsidRDefault="00096632">
      <w:pPr>
        <w:pStyle w:val="FORMATTEXT"/>
        <w:jc w:val="both"/>
      </w:pPr>
      <w:r>
        <w:t xml:space="preserve">N 0001202210180020 </w:t>
      </w:r>
    </w:p>
    <w:p w:rsidR="00000000" w:rsidRDefault="0009663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"kodeks://link/d?nd=352030028"\o"’’О внесении изменений в постановление Правительства Российской Федерации от 12 марта 2022 г. N 353’’</w:instrText>
      </w:r>
    </w:p>
    <w:p w:rsidR="00000000" w:rsidRDefault="0009663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15.10.2022 N 1839</w:instrText>
      </w:r>
    </w:p>
    <w:p w:rsidR="00000000" w:rsidRDefault="0009663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18</w:instrText>
      </w:r>
      <w:r>
        <w:rPr>
          <w:rFonts w:ascii="Arial, sans-serif" w:hAnsi="Arial, sans-serif"/>
          <w:sz w:val="24"/>
          <w:szCs w:val="24"/>
        </w:rPr>
        <w:instrText>.10.2022"</w:instrText>
      </w:r>
      <w:r w:rsidR="002D34F5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внесении изменений в постановление Правительства Российской Федерации от 12 марта 2022 г. N 353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096632" w:rsidRDefault="0009663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096632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32" w:rsidRDefault="00096632">
      <w:pPr>
        <w:spacing w:after="0" w:line="240" w:lineRule="auto"/>
      </w:pPr>
      <w:r>
        <w:separator/>
      </w:r>
    </w:p>
  </w:endnote>
  <w:endnote w:type="continuationSeparator" w:id="0">
    <w:p w:rsidR="00096632" w:rsidRDefault="0009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6632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 xml:space="preserve">Внимание! Документ имеет особый порядок вступления в силу. См. ярлык </w:t>
    </w:r>
    <w:r>
      <w:rPr>
        <w:rFonts w:cs="Arial, sans-serif"/>
        <w:sz w:val="16"/>
        <w:szCs w:val="16"/>
      </w:rPr>
      <w:t>"Примечания"</w:t>
    </w:r>
  </w:p>
  <w:p w:rsidR="00000000" w:rsidRDefault="00096632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«Техэксперт: 6 поколение» Инт</w:t>
    </w:r>
    <w:r>
      <w:rPr>
        <w:rFonts w:ascii="Arial, sans-serif" w:hAnsi="Arial, sans-serif" w:cs="Arial, sans-serif"/>
        <w:sz w:val="16"/>
        <w:szCs w:val="16"/>
      </w:rPr>
      <w:t>ранет</w:t>
    </w:r>
  </w:p>
  <w:p w:rsidR="00000000" w:rsidRDefault="00096632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32" w:rsidRDefault="00096632">
      <w:pPr>
        <w:spacing w:after="0" w:line="240" w:lineRule="auto"/>
      </w:pPr>
      <w:r>
        <w:separator/>
      </w:r>
    </w:p>
  </w:footnote>
  <w:footnote w:type="continuationSeparator" w:id="0">
    <w:p w:rsidR="00096632" w:rsidRDefault="0009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6632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 внесении изменений в постановление Правительства Российской Федерации от 12 марта 2022 г. N 353</w:t>
    </w:r>
  </w:p>
  <w:p w:rsidR="00000000" w:rsidRDefault="00096632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Правительства РФ от 15.10.2022 N 1839</w:t>
    </w:r>
  </w:p>
  <w:p w:rsidR="00000000" w:rsidRDefault="00096632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>Стра</w:t>
    </w:r>
    <w:r>
      <w:t xml:space="preserve">ница </w:t>
    </w:r>
    <w:r>
      <w:pgNum/>
    </w:r>
  </w:p>
  <w:p w:rsidR="00000000" w:rsidRDefault="00096632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5"/>
    <w:rsid w:val="00096632"/>
    <w:rsid w:val="002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CAE482-FD28-4ADF-AEBC-4BE9C114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10516</Words>
  <Characters>59945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внесении изменений в постановление Правительства Российской Федерации от 12 марта 2022 г. N 353 </vt:lpstr>
    </vt:vector>
  </TitlesOfParts>
  <Company/>
  <LinksUpToDate>false</LinksUpToDate>
  <CharactersWithSpaces>70321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Российской Федерации от 12 марта 2022 г. N 353</dc:title>
  <dc:subject/>
  <dc:creator>roman</dc:creator>
  <cp:keywords/>
  <dc:description/>
  <cp:lastModifiedBy>roman</cp:lastModifiedBy>
  <cp:revision>2</cp:revision>
  <dcterms:created xsi:type="dcterms:W3CDTF">2023-01-26T04:49:00Z</dcterms:created>
  <dcterms:modified xsi:type="dcterms:W3CDTF">2023-01-26T04:49:00Z</dcterms:modified>
</cp:coreProperties>
</file>