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65973</w:t>
      </w:r>
    </w:p>
    <w:p w:rsidR="00000000" w:rsidRDefault="009929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14 сентября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629н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ПРЕДЕЛЬНО ДОПУСТИМЫХ НОРМ НАГРУЗОК ДЛЯ ЖЕНЩИН ПРИ ПОДЪЕМЕ И ПЕРЕМЕЩЕНИИ ТЯЖЕСТ</w:t>
      </w:r>
      <w:r>
        <w:rPr>
          <w:rFonts w:ascii="Times New Roman" w:hAnsi="Times New Roman" w:cs="Times New Roman"/>
          <w:b/>
          <w:bCs/>
          <w:sz w:val="36"/>
          <w:szCs w:val="36"/>
        </w:rPr>
        <w:t>ЕЙ ВРУЧНУЮ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</w:t>
      </w:r>
      <w:r>
        <w:rPr>
          <w:rFonts w:ascii="Times New Roman" w:hAnsi="Times New Roman" w:cs="Times New Roman"/>
          <w:sz w:val="24"/>
          <w:szCs w:val="24"/>
        </w:rPr>
        <w:t xml:space="preserve">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7120), приказываю: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предельно допустимые нормы нагрузок для женщин при подъеме и перемещении тяжестей вручную согласно приложению.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</w:t>
      </w:r>
      <w:r>
        <w:rPr>
          <w:rFonts w:ascii="Times New Roman" w:hAnsi="Times New Roman" w:cs="Times New Roman"/>
          <w:sz w:val="24"/>
          <w:szCs w:val="24"/>
        </w:rPr>
        <w:t>вить, что настоящий приказ вступает в силу с 1 марта 2022 г. и действует до 1 марта 2028 года.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14 сентября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629н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ПРЕДЕЛЬНО ДОПУСТИМЫЕ НОРМЫ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НАГРУЗОК ДЛЯ ЖЕНЩИН ПРИ ПОДЪЕМЕ И ПЕРЕМЕЩЕНИИ ТЯЖЕСТЕЙ ВРУЧНУЮ</w:t>
      </w:r>
    </w:p>
    <w:p w:rsidR="00000000" w:rsidRDefault="0099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94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масса груза (включая массу тары и упаковки)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и перемещение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тяжестей постоянно в течение рабочей смены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рабочей поверхности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пола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 подъем тяжестей (без перемещения)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емещении грузов на тележках или в контейнерах прилагаемое усилие не должно превышать 10 кгс.</w:t>
            </w:r>
          </w:p>
        </w:tc>
      </w:tr>
    </w:tbl>
    <w:p w:rsidR="00992944" w:rsidRDefault="00992944"/>
    <w:sectPr w:rsidR="009929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E"/>
    <w:rsid w:val="00992944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A89DDF-E789-44D5-9E3E-AEFC27E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4118#l225" TargetMode="External"/><Relationship Id="rId4" Type="http://schemas.openxmlformats.org/officeDocument/2006/relationships/hyperlink" Target="https://normativ.kontur.ru/document?moduleid=1&amp;documentid=407606#l4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2023-01-25T11:56:00Z</dcterms:created>
  <dcterms:modified xsi:type="dcterms:W3CDTF">2023-01-25T11:56:00Z</dcterms:modified>
</cp:coreProperties>
</file>